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伊特拉姆成都能源科技有限公司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ISO45001：2018,HSE：Q/SY 08002.1-2022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0700-2022-QEO-2024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2024年10月30日 上午至2024年10月31日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伊特拉姆成都能源科技有限公司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