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伊特拉姆成都能源科技有限公司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马成双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2024年10月30日 上午至2024年10月31日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王志强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