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1334-2022-EnMs-2024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中国石油化工股份有限公司石家庄炼化分公司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91130193670310403L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中国石油化工股份有限公司石家庄炼化分公司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石家庄石炼路1号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石家庄石炼路1号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、工业纯氢、燃料油、戊烷发泡剂、工业用碳十粗芳烃、异辛烷组分生产、聚丙烯树脂的研发和生产所涉及的能源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中国石油化工股份有限公司石家庄炼化分公司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石家庄石炼路1号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石家庄石炼路1号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、工业纯氢、燃料油、戊烷发泡剂、工业用碳十粗芳烃、异辛烷组分生产、聚丙烯树脂的研发和生产所涉及的能源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