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石家庄耐安汽车配件有限公司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2024年10月18日 上午至2024年10月18日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