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德超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9 8:30:00上午至2024-10-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德胜门东滨河路3号9号楼5层5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德胜门东滨河路3号9号楼5层5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4日 上午至2024年10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