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北京楚湘神韵餐饮管理有限公司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黄童彤</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2024-10-16 8:30:00上午至2024-10-16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北京市朝阳区市东四环中路60号楼28层2802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北京市东城区市安外东后巷28号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2024年10月19日 上午至2024年10月21日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