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安徽粤佳气体有限公司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2024-10-17 9:00:00下午至2024-10-17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安徽省合肥市包河区宿松路与祁门路交叉口绿地中心F座1425室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安徽省合肥市包河区宿松路与祁门路交叉口绿地中心F座1425室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2024年10月18日 下午至2024年10月21日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