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10632-2023-QE-2024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河北伟创电力科技有限公司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91130982561960677X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河北伟创电力科技有限公司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任丘市麻家坞镇麻家坞三村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河北省沧州市任丘市麻家坞镇麻家坞三村；河北省沧州市任丘市西环路思贤村东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Q：电力金具（横担、抱箍、地锚拉杆）、线路铁件、钢绞线的生产，ADSS/OPGW光缆金具、防鸟刺的销售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E：电力金具（横担、抱箍、地锚拉杆）、线路铁件、钢绞线的生产，ADSS/OPGW光缆金具、防鸟刺的销售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O：电力金具（横担、抱箍、地锚拉杆）、线路铁件、钢绞线的生产，ADSS/OPGW光缆金具、防鸟刺的销售所涉及场所的相关职业健康安全管理活动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河北伟创电力科技有限公司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任丘市麻家坞镇麻家坞三村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河北省沧州市任丘市麻家坞镇麻家坞三村；河北省沧州市任丘市西环路思贤村东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Q：电力金具（横担、抱箍、地锚拉杆）、线路铁件、钢绞线的生产，ADSS/OPGW光缆金具、防鸟刺的销售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E：电力金具（横担、抱箍、地锚拉杆）、线路铁件、钢绞线的生产，ADSS/OPGW光缆金具、防鸟刺的销售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O：电力金具（横担、抱箍、地锚拉杆）、线路铁件、钢绞线的生产，ADSS/OPGW光缆金具、防鸟刺的销售所涉及场所的相关职业健康安全管理活动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