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石家庄安迅电力设备有限公司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1156-2022-QEO-2024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