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重庆龙冉能源科技有限公司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液化天然气的生产所涉及的能源管理活动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