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11079-2024-Q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辛马自动化设备（河北）有限公司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郭磊明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郭磊明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2024-N1QMS-1304153</w:t>
            </w:r>
          </w:p>
        </w:tc>
        <w:tc>
          <w:tcPr>
            <w:tcW w:w="3145" w:type="dxa"/>
            <w:vAlign w:val="center"/>
          </w:tcPr>
          <w:p w:rsidR="00A824E9">
            <w:pPr>
              <w:spacing w:line="360" w:lineRule="exact"/>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2024年10月06日 上午至2024年10月06日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河北省沧州市泊头市交河镇五里庄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河北省沧州市泊头市交河镇五里庄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