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20729-2024-QEO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四川哈麦吉石油工程技术有限公司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Q:02.09.00</w:t>
            </w:r>
          </w:p>
          <w:p w:rsidR="00A824E9">
            <w:pPr>
              <w:spacing w:line="360" w:lineRule="exact"/>
              <w:jc w:val="center"/>
              <w:rPr>
                <w:b/>
                <w:szCs w:val="21"/>
              </w:rPr>
            </w:pPr>
            <w:r>
              <w:rPr>
                <w:b/>
                <w:szCs w:val="21"/>
              </w:rPr>
              <w:t>E:02.09.00</w:t>
            </w:r>
          </w:p>
          <w:p w:rsidR="00A824E9">
            <w:pPr>
              <w:spacing w:line="360" w:lineRule="exact"/>
              <w:jc w:val="center"/>
              <w:rPr>
                <w:b/>
                <w:szCs w:val="21"/>
              </w:rPr>
            </w:pPr>
            <w:r>
              <w:rPr>
                <w:b/>
                <w:szCs w:val="21"/>
              </w:rPr>
              <w:t>O:02.09.00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2024-N1QMS-1341707</w:t>
            </w:r>
          </w:p>
          <w:p w:rsidR="00A824E9">
            <w:pPr>
              <w:spacing w:line="360" w:lineRule="exact"/>
              <w:jc w:val="center"/>
              <w:rPr>
                <w:b/>
                <w:szCs w:val="21"/>
              </w:rPr>
            </w:pPr>
            <w:r>
              <w:rPr>
                <w:b/>
                <w:szCs w:val="21"/>
              </w:rPr>
              <w:t>2024-N0EMS-1341707</w:t>
            </w:r>
          </w:p>
          <w:p w:rsidR="00A824E9">
            <w:pPr>
              <w:spacing w:line="360" w:lineRule="exact"/>
              <w:jc w:val="center"/>
              <w:rPr>
                <w:b/>
                <w:szCs w:val="21"/>
              </w:rPr>
            </w:pPr>
            <w:r>
              <w:rPr>
                <w:b/>
                <w:szCs w:val="21"/>
              </w:rPr>
              <w:t>2024-N1OHSMS-1341707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2024年10月09日 上午至2024年10月10日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四川省泸州市江阳区平安路2号附207号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四川省泸州市江阳区春景上路2号1号楼622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