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2D20" w:rsidRPr="00675B7E" w:rsidRDefault="00675B7E">
      <w:pPr>
        <w:wordWrap w:val="0"/>
        <w:spacing w:line="360" w:lineRule="auto"/>
        <w:jc w:val="right"/>
        <w:rPr>
          <w:rFonts w:ascii="宋体" w:hAnsi="宋体"/>
          <w:szCs w:val="21"/>
        </w:rPr>
      </w:pPr>
      <w:r w:rsidRPr="00675B7E">
        <w:rPr>
          <w:rFonts w:ascii="宋体" w:hAnsi="宋体"/>
          <w:szCs w:val="21"/>
        </w:rPr>
        <w:t>编号：</w:t>
      </w:r>
      <w:r w:rsidRPr="00675B7E">
        <w:rPr>
          <w:rFonts w:ascii="宋体" w:hAnsi="宋体" w:hint="eastAsia"/>
          <w:szCs w:val="21"/>
          <w:u w:val="single"/>
        </w:rPr>
        <w:t>00</w:t>
      </w:r>
      <w:r w:rsidR="00BB5F38">
        <w:rPr>
          <w:rFonts w:ascii="宋体" w:hAnsi="宋体" w:hint="eastAsia"/>
          <w:szCs w:val="21"/>
          <w:u w:val="single"/>
        </w:rPr>
        <w:t>52</w:t>
      </w:r>
      <w:r w:rsidRPr="00675B7E">
        <w:rPr>
          <w:rFonts w:ascii="宋体" w:hAnsi="宋体" w:hint="eastAsia"/>
          <w:szCs w:val="21"/>
          <w:u w:val="single"/>
        </w:rPr>
        <w:t>-201</w:t>
      </w:r>
      <w:r w:rsidR="00BB5F38">
        <w:rPr>
          <w:rFonts w:ascii="宋体" w:hAnsi="宋体" w:hint="eastAsia"/>
          <w:szCs w:val="21"/>
          <w:u w:val="single"/>
        </w:rPr>
        <w:t>9</w:t>
      </w:r>
      <w:r w:rsidRPr="00675B7E">
        <w:rPr>
          <w:rFonts w:ascii="宋体" w:hAnsi="宋体" w:hint="eastAsia"/>
          <w:szCs w:val="21"/>
          <w:u w:val="single"/>
        </w:rPr>
        <w:t>-20</w:t>
      </w:r>
      <w:r w:rsidR="00DE3D24">
        <w:rPr>
          <w:rFonts w:ascii="宋体" w:hAnsi="宋体" w:hint="eastAsia"/>
          <w:szCs w:val="21"/>
          <w:u w:val="single"/>
        </w:rPr>
        <w:t>20</w:t>
      </w:r>
    </w:p>
    <w:p w:rsidR="00C42D20" w:rsidRPr="00675B7E" w:rsidRDefault="00675B7E">
      <w:pPr>
        <w:jc w:val="center"/>
        <w:rPr>
          <w:rFonts w:ascii="宋体" w:hAnsi="宋体"/>
          <w:b/>
          <w:sz w:val="30"/>
          <w:szCs w:val="30"/>
        </w:rPr>
      </w:pPr>
      <w:r w:rsidRPr="00675B7E">
        <w:rPr>
          <w:rFonts w:hint="eastAsia"/>
          <w:b/>
          <w:sz w:val="30"/>
          <w:szCs w:val="30"/>
        </w:rPr>
        <w:t>审核员</w:t>
      </w:r>
      <w:r w:rsidRPr="00675B7E">
        <w:rPr>
          <w:rFonts w:ascii="宋体" w:hAnsi="宋体" w:hint="eastAsia"/>
          <w:b/>
          <w:sz w:val="30"/>
          <w:szCs w:val="30"/>
        </w:rPr>
        <w:t>现场审核记录</w:t>
      </w:r>
    </w:p>
    <w:p w:rsidR="00536E23" w:rsidRDefault="00675B7E" w:rsidP="009A4193">
      <w:pPr>
        <w:spacing w:line="360" w:lineRule="auto"/>
        <w:rPr>
          <w:kern w:val="0"/>
          <w:szCs w:val="21"/>
        </w:rPr>
      </w:pPr>
      <w:r w:rsidRPr="004A75B8">
        <w:rPr>
          <w:rFonts w:hint="eastAsia"/>
          <w:kern w:val="0"/>
          <w:szCs w:val="21"/>
        </w:rPr>
        <w:t>企业名称：</w:t>
      </w:r>
      <w:r w:rsidR="00BB5F38" w:rsidRPr="00BB5F38">
        <w:rPr>
          <w:rFonts w:hint="eastAsia"/>
          <w:color w:val="000000"/>
          <w:szCs w:val="21"/>
          <w:u w:val="single"/>
        </w:rPr>
        <w:t>扬子江药业集团南京海陵药业有限公司</w:t>
      </w:r>
      <w:r w:rsidR="00536E23">
        <w:rPr>
          <w:rFonts w:hint="eastAsia"/>
          <w:kern w:val="0"/>
          <w:szCs w:val="21"/>
        </w:rPr>
        <w:t xml:space="preserve">    </w:t>
      </w:r>
    </w:p>
    <w:p w:rsidR="00C42D20" w:rsidRPr="004A75B8" w:rsidRDefault="00536E23" w:rsidP="004A75B8">
      <w:pPr>
        <w:spacing w:line="360" w:lineRule="auto"/>
        <w:rPr>
          <w:kern w:val="0"/>
          <w:szCs w:val="21"/>
        </w:rPr>
      </w:pPr>
      <w:r>
        <w:rPr>
          <w:rFonts w:hint="eastAsia"/>
          <w:kern w:val="0"/>
          <w:szCs w:val="21"/>
        </w:rPr>
        <w:t>审核</w:t>
      </w:r>
      <w:r w:rsidR="004A75B8">
        <w:rPr>
          <w:rFonts w:hint="eastAsia"/>
          <w:kern w:val="0"/>
          <w:szCs w:val="21"/>
        </w:rPr>
        <w:t>员：</w:t>
      </w:r>
      <w:r w:rsidR="004A75B8">
        <w:rPr>
          <w:rFonts w:hint="eastAsia"/>
          <w:kern w:val="0"/>
          <w:szCs w:val="21"/>
        </w:rPr>
        <w:t xml:space="preserve">  </w:t>
      </w:r>
      <w:r w:rsidR="004A75B8" w:rsidRPr="004A75B8">
        <w:rPr>
          <w:rFonts w:hint="eastAsia"/>
          <w:kern w:val="0"/>
          <w:szCs w:val="21"/>
          <w:u w:val="single"/>
        </w:rPr>
        <w:t xml:space="preserve"> </w:t>
      </w:r>
      <w:r w:rsidR="004A75B8">
        <w:rPr>
          <w:rFonts w:hint="eastAsia"/>
          <w:kern w:val="0"/>
          <w:szCs w:val="21"/>
          <w:u w:val="single"/>
        </w:rPr>
        <w:t xml:space="preserve">     </w:t>
      </w:r>
      <w:r w:rsidR="004A75B8" w:rsidRPr="004A75B8">
        <w:rPr>
          <w:rFonts w:hint="eastAsia"/>
          <w:kern w:val="0"/>
          <w:szCs w:val="21"/>
          <w:u w:val="single"/>
        </w:rPr>
        <w:t>陈秉桦</w:t>
      </w:r>
      <w:r w:rsidR="004A75B8">
        <w:rPr>
          <w:rFonts w:hint="eastAsia"/>
          <w:kern w:val="0"/>
          <w:szCs w:val="21"/>
          <w:u w:val="single"/>
        </w:rPr>
        <w:t xml:space="preserve">     </w:t>
      </w:r>
      <w:r w:rsidR="004A75B8" w:rsidRPr="004A75B8">
        <w:rPr>
          <w:rFonts w:hint="eastAsia"/>
          <w:kern w:val="0"/>
          <w:szCs w:val="21"/>
          <w:u w:val="single"/>
        </w:rPr>
        <w:t xml:space="preserve"> </w:t>
      </w:r>
      <w:r w:rsidR="004A75B8">
        <w:rPr>
          <w:rFonts w:hint="eastAsia"/>
          <w:kern w:val="0"/>
          <w:szCs w:val="21"/>
        </w:rPr>
        <w:t xml:space="preserve">                                </w:t>
      </w:r>
      <w:r>
        <w:rPr>
          <w:rFonts w:hint="eastAsia"/>
          <w:kern w:val="0"/>
          <w:szCs w:val="21"/>
        </w:rPr>
        <w:t xml:space="preserve"> </w:t>
      </w:r>
      <w:r w:rsidR="004A75B8">
        <w:rPr>
          <w:rFonts w:hint="eastAsia"/>
          <w:kern w:val="0"/>
          <w:szCs w:val="21"/>
        </w:rPr>
        <w:t xml:space="preserve">      </w:t>
      </w:r>
      <w:r w:rsidR="00675B7E" w:rsidRPr="004A75B8">
        <w:rPr>
          <w:rFonts w:hint="eastAsia"/>
          <w:kern w:val="0"/>
          <w:szCs w:val="21"/>
        </w:rPr>
        <w:t>审核日期：</w:t>
      </w:r>
      <w:r w:rsidR="00675B7E" w:rsidRPr="004A75B8">
        <w:rPr>
          <w:rFonts w:hint="eastAsia"/>
          <w:kern w:val="0"/>
          <w:szCs w:val="21"/>
        </w:rPr>
        <w:t>20</w:t>
      </w:r>
      <w:r w:rsidR="00DE3D24" w:rsidRPr="004A75B8">
        <w:rPr>
          <w:rFonts w:hint="eastAsia"/>
          <w:kern w:val="0"/>
          <w:szCs w:val="21"/>
        </w:rPr>
        <w:t>20</w:t>
      </w:r>
      <w:r w:rsidR="00675B7E" w:rsidRPr="004A75B8">
        <w:rPr>
          <w:rFonts w:hint="eastAsia"/>
          <w:kern w:val="0"/>
          <w:szCs w:val="21"/>
        </w:rPr>
        <w:t>年</w:t>
      </w:r>
      <w:r w:rsidR="004A75B8">
        <w:rPr>
          <w:rFonts w:hint="eastAsia"/>
          <w:kern w:val="0"/>
          <w:szCs w:val="21"/>
        </w:rPr>
        <w:t>6</w:t>
      </w:r>
      <w:r w:rsidR="00675B7E" w:rsidRPr="004A75B8">
        <w:rPr>
          <w:rFonts w:hint="eastAsia"/>
          <w:kern w:val="0"/>
          <w:szCs w:val="21"/>
        </w:rPr>
        <w:t>月</w:t>
      </w:r>
      <w:r w:rsidR="009138D0">
        <w:rPr>
          <w:rFonts w:hint="eastAsia"/>
          <w:kern w:val="0"/>
          <w:szCs w:val="21"/>
        </w:rPr>
        <w:t>1</w:t>
      </w:r>
      <w:r w:rsidR="00BB5F38">
        <w:rPr>
          <w:rFonts w:hint="eastAsia"/>
          <w:kern w:val="0"/>
          <w:szCs w:val="21"/>
        </w:rPr>
        <w:t>5</w:t>
      </w:r>
      <w:r w:rsidR="00675B7E" w:rsidRPr="004A75B8">
        <w:rPr>
          <w:rFonts w:hint="eastAsia"/>
          <w:kern w:val="0"/>
          <w:szCs w:val="21"/>
        </w:rPr>
        <w:t>日</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675B7E" w:rsidRPr="00675B7E" w:rsidTr="00675B7E">
        <w:trPr>
          <w:trHeight w:val="504"/>
          <w:jc w:val="center"/>
        </w:trPr>
        <w:tc>
          <w:tcPr>
            <w:tcW w:w="451" w:type="dxa"/>
            <w:vAlign w:val="center"/>
          </w:tcPr>
          <w:p w:rsidR="00C42D20" w:rsidRPr="00675B7E" w:rsidRDefault="00675B7E">
            <w:pPr>
              <w:spacing w:line="320" w:lineRule="exact"/>
              <w:rPr>
                <w:szCs w:val="21"/>
              </w:rPr>
            </w:pPr>
            <w:r w:rsidRPr="00675B7E">
              <w:rPr>
                <w:rFonts w:hint="eastAsia"/>
                <w:szCs w:val="21"/>
              </w:rPr>
              <w:t>序号</w:t>
            </w:r>
          </w:p>
        </w:tc>
        <w:tc>
          <w:tcPr>
            <w:tcW w:w="1925" w:type="dxa"/>
            <w:vAlign w:val="center"/>
          </w:tcPr>
          <w:p w:rsidR="00C42D20" w:rsidRPr="00675B7E" w:rsidRDefault="00675B7E">
            <w:pPr>
              <w:spacing w:line="320" w:lineRule="exact"/>
              <w:rPr>
                <w:rFonts w:ascii="宋体" w:hAnsi="宋体"/>
                <w:szCs w:val="21"/>
              </w:rPr>
            </w:pPr>
            <w:r w:rsidRPr="00675B7E">
              <w:rPr>
                <w:rFonts w:hint="eastAsia"/>
                <w:szCs w:val="21"/>
              </w:rPr>
              <w:t>审核</w:t>
            </w:r>
            <w:r w:rsidRPr="00675B7E">
              <w:rPr>
                <w:rFonts w:ascii="宋体" w:hAnsi="宋体" w:hint="eastAsia"/>
                <w:szCs w:val="21"/>
              </w:rPr>
              <w:t>内容</w:t>
            </w:r>
          </w:p>
          <w:p w:rsidR="00C42D20" w:rsidRPr="00675B7E" w:rsidRDefault="00675B7E">
            <w:pPr>
              <w:spacing w:line="320" w:lineRule="exact"/>
              <w:rPr>
                <w:rFonts w:ascii="宋体" w:hAnsi="宋体"/>
                <w:szCs w:val="21"/>
              </w:rPr>
            </w:pPr>
            <w:r w:rsidRPr="00675B7E">
              <w:rPr>
                <w:rFonts w:ascii="宋体" w:hAnsi="宋体" w:hint="eastAsia"/>
                <w:szCs w:val="21"/>
              </w:rPr>
              <w:t>及抽样要求</w:t>
            </w:r>
          </w:p>
        </w:tc>
        <w:tc>
          <w:tcPr>
            <w:tcW w:w="993" w:type="dxa"/>
            <w:vAlign w:val="center"/>
          </w:tcPr>
          <w:p w:rsidR="00C42D20" w:rsidRPr="00E66082" w:rsidRDefault="00675B7E">
            <w:pPr>
              <w:rPr>
                <w:rFonts w:ascii="宋体" w:hAnsi="宋体"/>
                <w:sz w:val="18"/>
                <w:szCs w:val="18"/>
              </w:rPr>
            </w:pPr>
            <w:r w:rsidRPr="00E66082">
              <w:rPr>
                <w:rFonts w:ascii="宋体" w:hAnsi="宋体" w:hint="eastAsia"/>
                <w:sz w:val="18"/>
                <w:szCs w:val="18"/>
              </w:rPr>
              <w:t>对应的</w:t>
            </w:r>
          </w:p>
          <w:p w:rsidR="00C42D20" w:rsidRPr="00E66082" w:rsidRDefault="00675B7E">
            <w:pPr>
              <w:rPr>
                <w:rFonts w:ascii="宋体" w:hAnsi="宋体"/>
                <w:sz w:val="18"/>
                <w:szCs w:val="18"/>
              </w:rPr>
            </w:pPr>
            <w:r w:rsidRPr="00E66082">
              <w:rPr>
                <w:rFonts w:ascii="宋体" w:hAnsi="宋体" w:hint="eastAsia"/>
                <w:sz w:val="18"/>
                <w:szCs w:val="18"/>
              </w:rPr>
              <w:t>标准条款</w:t>
            </w:r>
          </w:p>
        </w:tc>
        <w:tc>
          <w:tcPr>
            <w:tcW w:w="4869" w:type="dxa"/>
            <w:vAlign w:val="center"/>
          </w:tcPr>
          <w:p w:rsidR="00C42D20" w:rsidRPr="00675B7E" w:rsidRDefault="00675B7E">
            <w:pPr>
              <w:jc w:val="center"/>
              <w:rPr>
                <w:rFonts w:ascii="宋体" w:hAnsi="宋体"/>
                <w:szCs w:val="21"/>
              </w:rPr>
            </w:pPr>
            <w:r w:rsidRPr="00675B7E">
              <w:rPr>
                <w:rFonts w:ascii="宋体" w:hAnsi="宋体" w:hint="eastAsia"/>
                <w:szCs w:val="21"/>
              </w:rPr>
              <w:t>审核记录</w:t>
            </w:r>
          </w:p>
          <w:p w:rsidR="00C42D20" w:rsidRPr="00675B7E" w:rsidRDefault="00675B7E">
            <w:pPr>
              <w:jc w:val="center"/>
              <w:rPr>
                <w:rFonts w:ascii="宋体" w:hAnsi="宋体"/>
                <w:szCs w:val="21"/>
              </w:rPr>
            </w:pPr>
            <w:r w:rsidRPr="00675B7E">
              <w:rPr>
                <w:rFonts w:ascii="宋体" w:hAnsi="宋体" w:hint="eastAsia"/>
                <w:szCs w:val="21"/>
              </w:rPr>
              <w:t>及说明</w:t>
            </w:r>
          </w:p>
        </w:tc>
        <w:tc>
          <w:tcPr>
            <w:tcW w:w="1084" w:type="dxa"/>
            <w:vAlign w:val="center"/>
          </w:tcPr>
          <w:p w:rsidR="00C42D20" w:rsidRPr="00675B7E" w:rsidRDefault="00675B7E">
            <w:pPr>
              <w:rPr>
                <w:rFonts w:ascii="宋体" w:hAnsi="宋体"/>
                <w:szCs w:val="21"/>
              </w:rPr>
            </w:pPr>
            <w:r w:rsidRPr="00675B7E">
              <w:rPr>
                <w:rFonts w:hint="eastAsia"/>
                <w:szCs w:val="21"/>
              </w:rPr>
              <w:t>审核部门</w:t>
            </w:r>
          </w:p>
        </w:tc>
        <w:tc>
          <w:tcPr>
            <w:tcW w:w="794" w:type="dxa"/>
            <w:vAlign w:val="center"/>
          </w:tcPr>
          <w:p w:rsidR="00C42D20" w:rsidRPr="00675B7E" w:rsidRDefault="00675B7E">
            <w:pPr>
              <w:rPr>
                <w:rFonts w:ascii="宋体" w:hAnsi="宋体"/>
                <w:szCs w:val="21"/>
              </w:rPr>
            </w:pPr>
            <w:r w:rsidRPr="00675B7E">
              <w:rPr>
                <w:rFonts w:ascii="宋体" w:hAnsi="宋体" w:hint="eastAsia"/>
                <w:szCs w:val="21"/>
              </w:rPr>
              <w:t>是否列入</w:t>
            </w:r>
          </w:p>
          <w:p w:rsidR="00C42D20" w:rsidRPr="00675B7E" w:rsidRDefault="00675B7E">
            <w:pPr>
              <w:rPr>
                <w:rFonts w:ascii="宋体" w:hAnsi="宋体"/>
                <w:szCs w:val="21"/>
              </w:rPr>
            </w:pPr>
            <w:r w:rsidRPr="00675B7E">
              <w:rPr>
                <w:rFonts w:ascii="宋体" w:hAnsi="宋体" w:hint="eastAsia"/>
                <w:szCs w:val="21"/>
              </w:rPr>
              <w:t>不符合项</w:t>
            </w:r>
          </w:p>
        </w:tc>
      </w:tr>
      <w:tr w:rsidR="00675B7E" w:rsidRPr="00675B7E" w:rsidTr="00953D4C">
        <w:trPr>
          <w:trHeight w:val="170"/>
          <w:jc w:val="center"/>
        </w:trPr>
        <w:tc>
          <w:tcPr>
            <w:tcW w:w="451"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1</w:t>
            </w:r>
          </w:p>
        </w:tc>
        <w:tc>
          <w:tcPr>
            <w:tcW w:w="1925"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抽查企业(4-5)台件测量设备是否处于有效的校准状态？</w:t>
            </w:r>
          </w:p>
          <w:p w:rsidR="00C42D20" w:rsidRPr="00675B7E" w:rsidRDefault="00675B7E">
            <w:pPr>
              <w:spacing w:line="320" w:lineRule="exact"/>
              <w:rPr>
                <w:rFonts w:ascii="宋体" w:hAnsi="宋体"/>
                <w:szCs w:val="21"/>
              </w:rPr>
            </w:pPr>
            <w:r w:rsidRPr="00675B7E">
              <w:rPr>
                <w:rFonts w:ascii="宋体" w:hAnsi="宋体" w:hint="eastAsia"/>
                <w:szCs w:val="21"/>
              </w:rPr>
              <w:t>是否有计量确认状态标识</w:t>
            </w:r>
          </w:p>
          <w:p w:rsidR="00C42D20" w:rsidRPr="00675B7E" w:rsidRDefault="00675B7E" w:rsidP="003719C3">
            <w:pPr>
              <w:spacing w:line="320" w:lineRule="exact"/>
              <w:rPr>
                <w:rFonts w:ascii="宋体" w:hAnsi="宋体"/>
                <w:szCs w:val="21"/>
              </w:rPr>
            </w:pPr>
            <w:r w:rsidRPr="00675B7E">
              <w:rPr>
                <w:rFonts w:ascii="宋体" w:hAnsi="宋体" w:hint="eastAsia"/>
                <w:szCs w:val="21"/>
              </w:rPr>
              <w:t>测量设备的有关信息是否和检定证书台账信息一致。</w:t>
            </w:r>
          </w:p>
        </w:tc>
        <w:tc>
          <w:tcPr>
            <w:tcW w:w="993" w:type="dxa"/>
            <w:vAlign w:val="center"/>
          </w:tcPr>
          <w:p w:rsidR="00C42D20" w:rsidRPr="00675B7E" w:rsidRDefault="00675B7E">
            <w:pPr>
              <w:rPr>
                <w:rFonts w:ascii="宋体" w:hAnsi="宋体"/>
                <w:szCs w:val="21"/>
              </w:rPr>
            </w:pPr>
            <w:r w:rsidRPr="00675B7E">
              <w:rPr>
                <w:rFonts w:ascii="宋体" w:hAnsi="宋体" w:hint="eastAsia"/>
                <w:szCs w:val="21"/>
              </w:rPr>
              <w:t>6.2.4标识</w:t>
            </w:r>
          </w:p>
          <w:p w:rsidR="00C42D20" w:rsidRPr="00675B7E" w:rsidRDefault="00675B7E">
            <w:pPr>
              <w:rPr>
                <w:rFonts w:ascii="宋体" w:hAnsi="宋体"/>
                <w:szCs w:val="21"/>
              </w:rPr>
            </w:pPr>
            <w:r w:rsidRPr="00675B7E">
              <w:rPr>
                <w:rFonts w:ascii="宋体" w:hAnsi="宋体" w:hint="eastAsia"/>
                <w:szCs w:val="21"/>
              </w:rPr>
              <w:t>6.3.1测量设备</w:t>
            </w:r>
          </w:p>
          <w:p w:rsidR="00C42D20" w:rsidRPr="00675B7E" w:rsidRDefault="00675B7E">
            <w:pPr>
              <w:rPr>
                <w:rFonts w:ascii="宋体" w:hAnsi="宋体"/>
                <w:szCs w:val="21"/>
              </w:rPr>
            </w:pPr>
            <w:r w:rsidRPr="00675B7E">
              <w:rPr>
                <w:rFonts w:ascii="宋体" w:hAnsi="宋体" w:hint="eastAsia"/>
                <w:szCs w:val="21"/>
              </w:rPr>
              <w:t>7.3.2溯源性</w:t>
            </w:r>
          </w:p>
        </w:tc>
        <w:tc>
          <w:tcPr>
            <w:tcW w:w="4869" w:type="dxa"/>
            <w:vAlign w:val="center"/>
          </w:tcPr>
          <w:p w:rsidR="00C42D20" w:rsidRPr="00440FA4" w:rsidRDefault="001C56E9" w:rsidP="001C56E9">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 xml:space="preserve">    </w:t>
            </w:r>
            <w:r w:rsidR="00675B7E" w:rsidRPr="00440FA4">
              <w:rPr>
                <w:rFonts w:ascii="宋体" w:hAnsi="宋体" w:hint="eastAsia"/>
                <w:color w:val="000000" w:themeColor="text1"/>
                <w:szCs w:val="21"/>
              </w:rPr>
              <w:t>查企业</w:t>
            </w:r>
            <w:r w:rsidR="00BB5F38" w:rsidRPr="001C56E9">
              <w:rPr>
                <w:rFonts w:ascii="宋体" w:hAnsi="宋体" w:hint="eastAsia"/>
                <w:color w:val="000000" w:themeColor="text1"/>
                <w:szCs w:val="21"/>
              </w:rPr>
              <w:t>小容量注射剂1号车间、大容量注射剂1号车间</w:t>
            </w:r>
            <w:r w:rsidR="007F4344" w:rsidRPr="00440FA4">
              <w:rPr>
                <w:rFonts w:ascii="宋体" w:hAnsi="宋体" w:hint="eastAsia"/>
                <w:color w:val="000000" w:themeColor="text1"/>
                <w:szCs w:val="21"/>
              </w:rPr>
              <w:t>，</w:t>
            </w:r>
            <w:r w:rsidR="007F6F3E" w:rsidRPr="00440FA4">
              <w:rPr>
                <w:rFonts w:ascii="宋体" w:hAnsi="宋体" w:hint="eastAsia"/>
                <w:color w:val="000000" w:themeColor="text1"/>
                <w:szCs w:val="21"/>
              </w:rPr>
              <w:t>抽查现场</w:t>
            </w:r>
            <w:r w:rsidR="007F4344" w:rsidRPr="00440FA4">
              <w:rPr>
                <w:rFonts w:ascii="宋体" w:hAnsi="宋体" w:hint="eastAsia"/>
                <w:color w:val="000000" w:themeColor="text1"/>
                <w:szCs w:val="21"/>
              </w:rPr>
              <w:t>5台</w:t>
            </w:r>
            <w:r w:rsidR="00675B7E" w:rsidRPr="00440FA4">
              <w:rPr>
                <w:rFonts w:ascii="宋体" w:hAnsi="宋体" w:hint="eastAsia"/>
                <w:color w:val="000000" w:themeColor="text1"/>
                <w:szCs w:val="21"/>
              </w:rPr>
              <w:t>测量设备</w:t>
            </w:r>
            <w:r w:rsidR="007F6F3E" w:rsidRPr="00440FA4">
              <w:rPr>
                <w:rFonts w:ascii="宋体" w:hAnsi="宋体" w:hint="eastAsia"/>
                <w:color w:val="000000" w:themeColor="text1"/>
                <w:szCs w:val="21"/>
              </w:rPr>
              <w:t>，都</w:t>
            </w:r>
            <w:r w:rsidR="00675B7E" w:rsidRPr="00440FA4">
              <w:rPr>
                <w:rFonts w:ascii="宋体" w:hAnsi="宋体" w:hint="eastAsia"/>
                <w:color w:val="000000" w:themeColor="text1"/>
                <w:szCs w:val="21"/>
              </w:rPr>
              <w:t>处于有效的</w:t>
            </w:r>
            <w:r w:rsidR="00A94B53">
              <w:rPr>
                <w:rFonts w:ascii="宋体" w:hAnsi="宋体" w:hint="eastAsia"/>
                <w:color w:val="000000" w:themeColor="text1"/>
                <w:szCs w:val="21"/>
              </w:rPr>
              <w:t>检定或</w:t>
            </w:r>
            <w:r w:rsidR="00675B7E" w:rsidRPr="00440FA4">
              <w:rPr>
                <w:rFonts w:ascii="宋体" w:hAnsi="宋体" w:hint="eastAsia"/>
                <w:color w:val="000000" w:themeColor="text1"/>
                <w:szCs w:val="21"/>
              </w:rPr>
              <w:t>校准状态，测量设备有计量确认状态标识，标识清晰，</w:t>
            </w:r>
            <w:r w:rsidR="00A94B53">
              <w:rPr>
                <w:rFonts w:ascii="宋体" w:hAnsi="宋体" w:hint="eastAsia"/>
                <w:color w:val="000000" w:themeColor="text1"/>
                <w:szCs w:val="21"/>
              </w:rPr>
              <w:t>测量设备</w:t>
            </w:r>
            <w:r w:rsidR="007F4344" w:rsidRPr="00440FA4">
              <w:rPr>
                <w:rFonts w:ascii="宋体" w:hAnsi="宋体" w:hint="eastAsia"/>
                <w:color w:val="000000" w:themeColor="text1"/>
                <w:szCs w:val="21"/>
              </w:rPr>
              <w:t>由</w:t>
            </w:r>
            <w:r w:rsidR="003F33E7" w:rsidRPr="001C56E9">
              <w:rPr>
                <w:rFonts w:ascii="宋体" w:hAnsi="宋体" w:hint="eastAsia"/>
                <w:color w:val="000000" w:themeColor="text1"/>
                <w:szCs w:val="21"/>
              </w:rPr>
              <w:t>江苏省计量科学</w:t>
            </w:r>
            <w:r w:rsidRPr="001C56E9">
              <w:rPr>
                <w:rFonts w:ascii="宋体" w:hAnsi="宋体" w:hint="eastAsia"/>
                <w:color w:val="000000" w:themeColor="text1"/>
                <w:szCs w:val="21"/>
              </w:rPr>
              <w:t>研究院、</w:t>
            </w:r>
            <w:r w:rsidRPr="001C56E9">
              <w:rPr>
                <w:rFonts w:ascii="宋体" w:hAnsi="宋体"/>
                <w:color w:val="000000" w:themeColor="text1"/>
                <w:szCs w:val="21"/>
              </w:rPr>
              <w:t>南京市计量监督检测院和</w:t>
            </w:r>
            <w:r w:rsidRPr="001C56E9">
              <w:rPr>
                <w:rFonts w:ascii="宋体" w:hAnsi="宋体" w:hint="eastAsia"/>
                <w:color w:val="000000" w:themeColor="text1"/>
                <w:szCs w:val="21"/>
              </w:rPr>
              <w:t>广州广电计量检测股份有限公司</w:t>
            </w:r>
            <w:r w:rsidR="003F33E7" w:rsidRPr="001C56E9">
              <w:rPr>
                <w:rFonts w:ascii="宋体" w:hAnsi="宋体" w:hint="eastAsia"/>
                <w:color w:val="000000" w:themeColor="text1"/>
                <w:szCs w:val="21"/>
              </w:rPr>
              <w:t>研究院</w:t>
            </w:r>
            <w:r w:rsidR="007F4344" w:rsidRPr="00440FA4">
              <w:rPr>
                <w:rFonts w:ascii="宋体" w:hAnsi="宋体" w:hint="eastAsia"/>
                <w:color w:val="000000" w:themeColor="text1"/>
                <w:szCs w:val="21"/>
              </w:rPr>
              <w:t>检定/校准，</w:t>
            </w:r>
            <w:r w:rsidR="000542EF">
              <w:rPr>
                <w:rFonts w:ascii="宋体" w:hAnsi="宋体" w:hint="eastAsia"/>
                <w:color w:val="000000" w:themeColor="text1"/>
                <w:szCs w:val="21"/>
              </w:rPr>
              <w:t>标识</w:t>
            </w:r>
            <w:r w:rsidR="00675B7E" w:rsidRPr="00440FA4">
              <w:rPr>
                <w:rFonts w:ascii="宋体" w:hAnsi="宋体" w:hint="eastAsia"/>
                <w:color w:val="000000" w:themeColor="text1"/>
                <w:szCs w:val="21"/>
              </w:rPr>
              <w:t>使用符合要求。</w:t>
            </w:r>
          </w:p>
          <w:p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BB5F38">
              <w:rPr>
                <w:rFonts w:ascii="宋体" w:hAnsi="宋体" w:hint="eastAsia"/>
                <w:color w:val="000000" w:themeColor="text1"/>
                <w:szCs w:val="21"/>
              </w:rPr>
              <w:t>LX-154</w:t>
            </w:r>
            <w:r w:rsidRPr="00440FA4">
              <w:rPr>
                <w:rFonts w:ascii="宋体" w:hAnsi="宋体" w:hint="eastAsia"/>
                <w:color w:val="000000" w:themeColor="text1"/>
                <w:szCs w:val="21"/>
              </w:rPr>
              <w:t>，</w:t>
            </w:r>
            <w:r w:rsidR="00BB5F38">
              <w:rPr>
                <w:rFonts w:ascii="宋体" w:hAnsi="宋体" w:hint="eastAsia"/>
                <w:color w:val="000000" w:themeColor="text1"/>
                <w:szCs w:val="21"/>
              </w:rPr>
              <w:t>自动称重仪</w:t>
            </w:r>
            <w:r w:rsidR="001C2532">
              <w:rPr>
                <w:rFonts w:ascii="宋体" w:hAnsi="宋体" w:hint="eastAsia"/>
                <w:color w:val="000000" w:themeColor="text1"/>
                <w:szCs w:val="21"/>
              </w:rPr>
              <w:t>，</w:t>
            </w:r>
            <w:r w:rsidR="007F4344" w:rsidRPr="00440FA4">
              <w:rPr>
                <w:rFonts w:ascii="宋体" w:hAnsi="宋体" w:hint="eastAsia"/>
                <w:color w:val="000000" w:themeColor="text1"/>
                <w:szCs w:val="21"/>
              </w:rPr>
              <w:t>计量确认日期</w:t>
            </w:r>
            <w:r w:rsidRPr="00440FA4">
              <w:rPr>
                <w:rFonts w:ascii="宋体" w:hAnsi="宋体" w:hint="eastAsia"/>
                <w:color w:val="000000" w:themeColor="text1"/>
                <w:szCs w:val="21"/>
              </w:rPr>
              <w:t>：20</w:t>
            </w:r>
            <w:r w:rsidR="00BB5F38">
              <w:rPr>
                <w:rFonts w:ascii="宋体" w:hAnsi="宋体" w:hint="eastAsia"/>
                <w:color w:val="000000" w:themeColor="text1"/>
                <w:szCs w:val="21"/>
              </w:rPr>
              <w:t>19</w:t>
            </w:r>
            <w:r w:rsidRPr="00440FA4">
              <w:rPr>
                <w:rFonts w:ascii="宋体" w:hAnsi="宋体" w:hint="eastAsia"/>
                <w:color w:val="000000" w:themeColor="text1"/>
                <w:szCs w:val="21"/>
              </w:rPr>
              <w:t>.</w:t>
            </w:r>
            <w:r w:rsidR="001C2532">
              <w:rPr>
                <w:rFonts w:ascii="宋体" w:hAnsi="宋体" w:hint="eastAsia"/>
                <w:color w:val="000000" w:themeColor="text1"/>
                <w:szCs w:val="21"/>
              </w:rPr>
              <w:t>0</w:t>
            </w:r>
            <w:r w:rsidR="00BB5F38">
              <w:rPr>
                <w:rFonts w:ascii="宋体" w:hAnsi="宋体" w:hint="eastAsia"/>
                <w:color w:val="000000" w:themeColor="text1"/>
                <w:szCs w:val="21"/>
              </w:rPr>
              <w:t>7</w:t>
            </w:r>
            <w:r w:rsidRPr="00440FA4">
              <w:rPr>
                <w:rFonts w:ascii="宋体" w:hAnsi="宋体" w:hint="eastAsia"/>
                <w:color w:val="000000" w:themeColor="text1"/>
                <w:szCs w:val="21"/>
              </w:rPr>
              <w:t>.</w:t>
            </w:r>
            <w:r w:rsidR="001C2532">
              <w:rPr>
                <w:rFonts w:ascii="宋体" w:hAnsi="宋体" w:hint="eastAsia"/>
                <w:color w:val="000000" w:themeColor="text1"/>
                <w:szCs w:val="21"/>
              </w:rPr>
              <w:t>2</w:t>
            </w:r>
            <w:r w:rsidR="00BB5F38">
              <w:rPr>
                <w:rFonts w:ascii="宋体" w:hAnsi="宋体" w:hint="eastAsia"/>
                <w:color w:val="000000" w:themeColor="text1"/>
                <w:szCs w:val="21"/>
              </w:rPr>
              <w:t>3</w:t>
            </w:r>
            <w:r w:rsidRPr="00440FA4">
              <w:rPr>
                <w:rFonts w:ascii="宋体" w:hAnsi="宋体" w:hint="eastAsia"/>
                <w:color w:val="000000" w:themeColor="text1"/>
                <w:szCs w:val="21"/>
              </w:rPr>
              <w:t>.，有效期：20</w:t>
            </w:r>
            <w:r w:rsidR="007F4344" w:rsidRPr="00440FA4">
              <w:rPr>
                <w:rFonts w:ascii="宋体" w:hAnsi="宋体" w:hint="eastAsia"/>
                <w:color w:val="000000" w:themeColor="text1"/>
                <w:szCs w:val="21"/>
              </w:rPr>
              <w:t>2</w:t>
            </w:r>
            <w:r w:rsidR="00E56E51">
              <w:rPr>
                <w:rFonts w:ascii="宋体" w:hAnsi="宋体" w:hint="eastAsia"/>
                <w:color w:val="000000" w:themeColor="text1"/>
                <w:szCs w:val="21"/>
              </w:rPr>
              <w:t>0</w:t>
            </w:r>
            <w:r w:rsidRPr="00440FA4">
              <w:rPr>
                <w:rFonts w:ascii="宋体" w:hAnsi="宋体" w:hint="eastAsia"/>
                <w:color w:val="000000" w:themeColor="text1"/>
                <w:szCs w:val="21"/>
              </w:rPr>
              <w:t>.</w:t>
            </w:r>
            <w:r w:rsidR="00BB5F38">
              <w:rPr>
                <w:rFonts w:ascii="宋体" w:hAnsi="宋体" w:hint="eastAsia"/>
                <w:color w:val="000000" w:themeColor="text1"/>
                <w:szCs w:val="21"/>
              </w:rPr>
              <w:t>07</w:t>
            </w:r>
            <w:r w:rsidRPr="00440FA4">
              <w:rPr>
                <w:rFonts w:ascii="宋体" w:hAnsi="宋体" w:hint="eastAsia"/>
                <w:color w:val="000000" w:themeColor="text1"/>
                <w:szCs w:val="21"/>
              </w:rPr>
              <w:t>.</w:t>
            </w:r>
            <w:r w:rsidR="001C2532">
              <w:rPr>
                <w:rFonts w:ascii="宋体" w:hAnsi="宋体" w:hint="eastAsia"/>
                <w:color w:val="000000" w:themeColor="text1"/>
                <w:szCs w:val="21"/>
              </w:rPr>
              <w:t>2</w:t>
            </w:r>
            <w:r w:rsidR="00BB5F38">
              <w:rPr>
                <w:rFonts w:ascii="宋体" w:hAnsi="宋体" w:hint="eastAsia"/>
                <w:color w:val="000000" w:themeColor="text1"/>
                <w:szCs w:val="21"/>
              </w:rPr>
              <w:t>2</w:t>
            </w:r>
            <w:r w:rsidRPr="00440FA4">
              <w:rPr>
                <w:rFonts w:ascii="宋体" w:hAnsi="宋体" w:hint="eastAsia"/>
                <w:color w:val="000000" w:themeColor="text1"/>
                <w:szCs w:val="21"/>
              </w:rPr>
              <w:t>;</w:t>
            </w:r>
          </w:p>
          <w:p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BB5F38">
              <w:rPr>
                <w:rFonts w:ascii="宋体" w:hAnsi="宋体" w:hint="eastAsia"/>
                <w:color w:val="000000" w:themeColor="text1"/>
                <w:szCs w:val="21"/>
              </w:rPr>
              <w:t>50075634温度变送器</w:t>
            </w:r>
            <w:r w:rsidR="007F4344" w:rsidRPr="00440FA4">
              <w:rPr>
                <w:rFonts w:ascii="宋体" w:hAnsi="宋体" w:hint="eastAsia"/>
                <w:color w:val="000000" w:themeColor="text1"/>
                <w:szCs w:val="21"/>
              </w:rPr>
              <w:t>，计量确认日期：20</w:t>
            </w:r>
            <w:r w:rsidR="001C2532">
              <w:rPr>
                <w:rFonts w:ascii="宋体" w:hAnsi="宋体" w:hint="eastAsia"/>
                <w:color w:val="000000" w:themeColor="text1"/>
                <w:szCs w:val="21"/>
              </w:rPr>
              <w:t>20</w:t>
            </w:r>
            <w:r w:rsidR="007F4344" w:rsidRPr="00440FA4">
              <w:rPr>
                <w:rFonts w:ascii="宋体" w:hAnsi="宋体" w:hint="eastAsia"/>
                <w:color w:val="000000" w:themeColor="text1"/>
                <w:szCs w:val="21"/>
              </w:rPr>
              <w:t>.</w:t>
            </w:r>
            <w:r w:rsidR="001C2532">
              <w:rPr>
                <w:rFonts w:ascii="宋体" w:hAnsi="宋体" w:hint="eastAsia"/>
                <w:color w:val="000000" w:themeColor="text1"/>
                <w:szCs w:val="21"/>
              </w:rPr>
              <w:t>0</w:t>
            </w:r>
            <w:r w:rsidR="00BB5F38">
              <w:rPr>
                <w:rFonts w:ascii="宋体" w:hAnsi="宋体" w:hint="eastAsia"/>
                <w:color w:val="000000" w:themeColor="text1"/>
                <w:szCs w:val="21"/>
              </w:rPr>
              <w:t>4</w:t>
            </w:r>
            <w:r w:rsidR="007F4344" w:rsidRPr="00440FA4">
              <w:rPr>
                <w:rFonts w:ascii="宋体" w:hAnsi="宋体" w:hint="eastAsia"/>
                <w:color w:val="000000" w:themeColor="text1"/>
                <w:szCs w:val="21"/>
              </w:rPr>
              <w:t>.</w:t>
            </w:r>
            <w:r w:rsidR="00BB5F38">
              <w:rPr>
                <w:rFonts w:ascii="宋体" w:hAnsi="宋体" w:hint="eastAsia"/>
                <w:color w:val="000000" w:themeColor="text1"/>
                <w:szCs w:val="21"/>
              </w:rPr>
              <w:t>12</w:t>
            </w:r>
            <w:r w:rsidR="007F4344" w:rsidRPr="00440FA4">
              <w:rPr>
                <w:rFonts w:ascii="宋体" w:hAnsi="宋体" w:hint="eastAsia"/>
                <w:color w:val="000000" w:themeColor="text1"/>
                <w:szCs w:val="21"/>
              </w:rPr>
              <w:t>.，有效期：202</w:t>
            </w:r>
            <w:r w:rsidR="001C2532">
              <w:rPr>
                <w:rFonts w:ascii="宋体" w:hAnsi="宋体" w:hint="eastAsia"/>
                <w:color w:val="000000" w:themeColor="text1"/>
                <w:szCs w:val="21"/>
              </w:rPr>
              <w:t>1</w:t>
            </w:r>
            <w:r w:rsidR="007F4344" w:rsidRPr="00440FA4">
              <w:rPr>
                <w:rFonts w:ascii="宋体" w:hAnsi="宋体" w:hint="eastAsia"/>
                <w:color w:val="000000" w:themeColor="text1"/>
                <w:szCs w:val="21"/>
              </w:rPr>
              <w:t>.</w:t>
            </w:r>
            <w:r w:rsidR="001C2532">
              <w:rPr>
                <w:rFonts w:ascii="宋体" w:hAnsi="宋体" w:hint="eastAsia"/>
                <w:color w:val="000000" w:themeColor="text1"/>
                <w:szCs w:val="21"/>
              </w:rPr>
              <w:t>0</w:t>
            </w:r>
            <w:r w:rsidR="00BB5F38">
              <w:rPr>
                <w:rFonts w:ascii="宋体" w:hAnsi="宋体" w:hint="eastAsia"/>
                <w:color w:val="000000" w:themeColor="text1"/>
                <w:szCs w:val="21"/>
              </w:rPr>
              <w:t>4</w:t>
            </w:r>
            <w:r w:rsidR="007F4344" w:rsidRPr="00440FA4">
              <w:rPr>
                <w:rFonts w:ascii="宋体" w:hAnsi="宋体" w:hint="eastAsia"/>
                <w:color w:val="000000" w:themeColor="text1"/>
                <w:szCs w:val="21"/>
              </w:rPr>
              <w:t>.</w:t>
            </w:r>
            <w:r w:rsidR="00BB5F38">
              <w:rPr>
                <w:rFonts w:ascii="宋体" w:hAnsi="宋体" w:hint="eastAsia"/>
                <w:color w:val="000000" w:themeColor="text1"/>
                <w:szCs w:val="21"/>
              </w:rPr>
              <w:t>11</w:t>
            </w:r>
            <w:r w:rsidR="007F4344" w:rsidRPr="00440FA4">
              <w:rPr>
                <w:rFonts w:ascii="宋体" w:hAnsi="宋体" w:hint="eastAsia"/>
                <w:color w:val="000000" w:themeColor="text1"/>
                <w:szCs w:val="21"/>
              </w:rPr>
              <w:t>.;</w:t>
            </w:r>
          </w:p>
          <w:p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BB5F38">
              <w:rPr>
                <w:rFonts w:ascii="宋体" w:hAnsi="宋体" w:hint="eastAsia"/>
                <w:color w:val="000000" w:themeColor="text1"/>
                <w:szCs w:val="21"/>
              </w:rPr>
              <w:t>7809B</w:t>
            </w:r>
            <w:r w:rsidR="00140AC0" w:rsidRPr="00440FA4">
              <w:rPr>
                <w:rFonts w:ascii="宋体" w:hAnsi="宋体" w:hint="eastAsia"/>
                <w:color w:val="000000" w:themeColor="text1"/>
                <w:szCs w:val="21"/>
              </w:rPr>
              <w:t>，</w:t>
            </w:r>
            <w:r w:rsidR="00BB5F38">
              <w:rPr>
                <w:rFonts w:ascii="宋体" w:hAnsi="宋体" w:hint="eastAsia"/>
                <w:color w:val="000000" w:themeColor="text1"/>
                <w:szCs w:val="21"/>
              </w:rPr>
              <w:t>气相色谱仪</w:t>
            </w:r>
            <w:r w:rsidR="007F4344" w:rsidRPr="00440FA4">
              <w:rPr>
                <w:rFonts w:ascii="宋体" w:hAnsi="宋体" w:hint="eastAsia"/>
                <w:color w:val="000000" w:themeColor="text1"/>
                <w:szCs w:val="21"/>
              </w:rPr>
              <w:t>，计量确认日期：</w:t>
            </w:r>
            <w:r w:rsidR="001C2532" w:rsidRPr="00440FA4">
              <w:rPr>
                <w:rFonts w:ascii="宋体" w:hAnsi="宋体" w:hint="eastAsia"/>
                <w:color w:val="000000" w:themeColor="text1"/>
                <w:szCs w:val="21"/>
              </w:rPr>
              <w:t>20</w:t>
            </w:r>
            <w:r w:rsidR="001C2532">
              <w:rPr>
                <w:rFonts w:ascii="宋体" w:hAnsi="宋体" w:hint="eastAsia"/>
                <w:color w:val="000000" w:themeColor="text1"/>
                <w:szCs w:val="21"/>
              </w:rPr>
              <w:t>19</w:t>
            </w:r>
            <w:r w:rsidR="001C2532" w:rsidRPr="00440FA4">
              <w:rPr>
                <w:rFonts w:ascii="宋体" w:hAnsi="宋体" w:hint="eastAsia"/>
                <w:color w:val="000000" w:themeColor="text1"/>
                <w:szCs w:val="21"/>
              </w:rPr>
              <w:t>.</w:t>
            </w:r>
            <w:r w:rsidR="001C2532">
              <w:rPr>
                <w:rFonts w:ascii="宋体" w:hAnsi="宋体" w:hint="eastAsia"/>
                <w:color w:val="000000" w:themeColor="text1"/>
                <w:szCs w:val="21"/>
              </w:rPr>
              <w:t>1</w:t>
            </w:r>
            <w:r w:rsidR="00BB5F38">
              <w:rPr>
                <w:rFonts w:ascii="宋体" w:hAnsi="宋体" w:hint="eastAsia"/>
                <w:color w:val="000000" w:themeColor="text1"/>
                <w:szCs w:val="21"/>
              </w:rPr>
              <w:t>0</w:t>
            </w:r>
            <w:r w:rsidR="001C2532" w:rsidRPr="00440FA4">
              <w:rPr>
                <w:rFonts w:ascii="宋体" w:hAnsi="宋体" w:hint="eastAsia"/>
                <w:color w:val="000000" w:themeColor="text1"/>
                <w:szCs w:val="21"/>
              </w:rPr>
              <w:t>.</w:t>
            </w:r>
            <w:r w:rsidR="00BB5F38">
              <w:rPr>
                <w:rFonts w:ascii="宋体" w:hAnsi="宋体" w:hint="eastAsia"/>
                <w:color w:val="000000" w:themeColor="text1"/>
                <w:szCs w:val="21"/>
              </w:rPr>
              <w:t>12</w:t>
            </w:r>
            <w:r w:rsidR="001C2532" w:rsidRPr="00440FA4">
              <w:rPr>
                <w:rFonts w:ascii="宋体" w:hAnsi="宋体" w:hint="eastAsia"/>
                <w:color w:val="000000" w:themeColor="text1"/>
                <w:szCs w:val="21"/>
              </w:rPr>
              <w:t>.，有效期：202</w:t>
            </w:r>
            <w:r w:rsidR="001C2532">
              <w:rPr>
                <w:rFonts w:ascii="宋体" w:hAnsi="宋体" w:hint="eastAsia"/>
                <w:color w:val="000000" w:themeColor="text1"/>
                <w:szCs w:val="21"/>
              </w:rPr>
              <w:t>0</w:t>
            </w:r>
            <w:r w:rsidR="001C2532" w:rsidRPr="00440FA4">
              <w:rPr>
                <w:rFonts w:ascii="宋体" w:hAnsi="宋体" w:hint="eastAsia"/>
                <w:color w:val="000000" w:themeColor="text1"/>
                <w:szCs w:val="21"/>
              </w:rPr>
              <w:t>.</w:t>
            </w:r>
            <w:r w:rsidR="001C2532">
              <w:rPr>
                <w:rFonts w:ascii="宋体" w:hAnsi="宋体" w:hint="eastAsia"/>
                <w:color w:val="000000" w:themeColor="text1"/>
                <w:szCs w:val="21"/>
              </w:rPr>
              <w:t>1</w:t>
            </w:r>
            <w:r w:rsidR="00BB5F38">
              <w:rPr>
                <w:rFonts w:ascii="宋体" w:hAnsi="宋体" w:hint="eastAsia"/>
                <w:color w:val="000000" w:themeColor="text1"/>
                <w:szCs w:val="21"/>
              </w:rPr>
              <w:t>0</w:t>
            </w:r>
            <w:r w:rsidR="001C2532" w:rsidRPr="00440FA4">
              <w:rPr>
                <w:rFonts w:ascii="宋体" w:hAnsi="宋体" w:hint="eastAsia"/>
                <w:color w:val="000000" w:themeColor="text1"/>
                <w:szCs w:val="21"/>
              </w:rPr>
              <w:t>.</w:t>
            </w:r>
            <w:r w:rsidR="00BB5F38">
              <w:rPr>
                <w:rFonts w:ascii="宋体" w:hAnsi="宋体" w:hint="eastAsia"/>
                <w:color w:val="000000" w:themeColor="text1"/>
                <w:szCs w:val="21"/>
              </w:rPr>
              <w:t>11</w:t>
            </w:r>
            <w:r w:rsidR="001C2532" w:rsidRPr="00440FA4">
              <w:rPr>
                <w:rFonts w:ascii="宋体" w:hAnsi="宋体" w:hint="eastAsia"/>
                <w:color w:val="000000" w:themeColor="text1"/>
                <w:szCs w:val="21"/>
              </w:rPr>
              <w:t>.</w:t>
            </w:r>
            <w:r w:rsidR="007F4344" w:rsidRPr="00440FA4">
              <w:rPr>
                <w:rFonts w:ascii="宋体" w:hAnsi="宋体" w:hint="eastAsia"/>
                <w:color w:val="000000" w:themeColor="text1"/>
                <w:szCs w:val="21"/>
              </w:rPr>
              <w:t>;</w:t>
            </w:r>
          </w:p>
          <w:p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BB5F38">
              <w:rPr>
                <w:rFonts w:ascii="宋体" w:hAnsi="宋体" w:hint="eastAsia"/>
                <w:color w:val="000000" w:themeColor="text1"/>
                <w:szCs w:val="21"/>
              </w:rPr>
              <w:t>50076396压力表</w:t>
            </w:r>
            <w:r w:rsidR="001C44C0" w:rsidRPr="00440FA4">
              <w:rPr>
                <w:rFonts w:ascii="宋体" w:hAnsi="宋体" w:hint="eastAsia"/>
                <w:color w:val="000000" w:themeColor="text1"/>
                <w:szCs w:val="21"/>
              </w:rPr>
              <w:t>，计量确认日期：20</w:t>
            </w:r>
            <w:r w:rsidR="001C2532">
              <w:rPr>
                <w:rFonts w:ascii="宋体" w:hAnsi="宋体" w:hint="eastAsia"/>
                <w:color w:val="000000" w:themeColor="text1"/>
                <w:szCs w:val="21"/>
              </w:rPr>
              <w:t>20</w:t>
            </w:r>
            <w:r w:rsidR="001C44C0" w:rsidRPr="00440FA4">
              <w:rPr>
                <w:rFonts w:ascii="宋体" w:hAnsi="宋体" w:hint="eastAsia"/>
                <w:color w:val="000000" w:themeColor="text1"/>
                <w:szCs w:val="21"/>
              </w:rPr>
              <w:t>.</w:t>
            </w:r>
            <w:r w:rsidR="001C2532">
              <w:rPr>
                <w:rFonts w:ascii="宋体" w:hAnsi="宋体" w:hint="eastAsia"/>
                <w:color w:val="000000" w:themeColor="text1"/>
                <w:szCs w:val="21"/>
              </w:rPr>
              <w:t>0</w:t>
            </w:r>
            <w:r w:rsidR="00BB5F38">
              <w:rPr>
                <w:rFonts w:ascii="宋体" w:hAnsi="宋体" w:hint="eastAsia"/>
                <w:color w:val="000000" w:themeColor="text1"/>
                <w:szCs w:val="21"/>
              </w:rPr>
              <w:t>5</w:t>
            </w:r>
            <w:r w:rsidR="001C44C0" w:rsidRPr="00440FA4">
              <w:rPr>
                <w:rFonts w:ascii="宋体" w:hAnsi="宋体" w:hint="eastAsia"/>
                <w:color w:val="000000" w:themeColor="text1"/>
                <w:szCs w:val="21"/>
              </w:rPr>
              <w:t>.</w:t>
            </w:r>
            <w:r w:rsidR="001C2532">
              <w:rPr>
                <w:rFonts w:ascii="宋体" w:hAnsi="宋体" w:hint="eastAsia"/>
                <w:color w:val="000000" w:themeColor="text1"/>
                <w:szCs w:val="21"/>
              </w:rPr>
              <w:t>2</w:t>
            </w:r>
            <w:r w:rsidR="00BB5F38">
              <w:rPr>
                <w:rFonts w:ascii="宋体" w:hAnsi="宋体" w:hint="eastAsia"/>
                <w:color w:val="000000" w:themeColor="text1"/>
                <w:szCs w:val="21"/>
              </w:rPr>
              <w:t>7</w:t>
            </w:r>
            <w:r w:rsidR="001C44C0" w:rsidRPr="00440FA4">
              <w:rPr>
                <w:rFonts w:ascii="宋体" w:hAnsi="宋体" w:hint="eastAsia"/>
                <w:color w:val="000000" w:themeColor="text1"/>
                <w:szCs w:val="21"/>
              </w:rPr>
              <w:t>.，有效期：20</w:t>
            </w:r>
            <w:r w:rsidR="00140AC0" w:rsidRPr="00440FA4">
              <w:rPr>
                <w:rFonts w:ascii="宋体" w:hAnsi="宋体" w:hint="eastAsia"/>
                <w:color w:val="000000" w:themeColor="text1"/>
                <w:szCs w:val="21"/>
              </w:rPr>
              <w:t>2</w:t>
            </w:r>
            <w:r w:rsidR="00BB5F38">
              <w:rPr>
                <w:rFonts w:ascii="宋体" w:hAnsi="宋体" w:hint="eastAsia"/>
                <w:color w:val="000000" w:themeColor="text1"/>
                <w:szCs w:val="21"/>
              </w:rPr>
              <w:t>0</w:t>
            </w:r>
            <w:r w:rsidR="001C44C0" w:rsidRPr="00440FA4">
              <w:rPr>
                <w:rFonts w:ascii="宋体" w:hAnsi="宋体" w:hint="eastAsia"/>
                <w:color w:val="000000" w:themeColor="text1"/>
                <w:szCs w:val="21"/>
              </w:rPr>
              <w:t>.</w:t>
            </w:r>
            <w:r w:rsidR="00BB5F38">
              <w:rPr>
                <w:rFonts w:ascii="宋体" w:hAnsi="宋体" w:hint="eastAsia"/>
                <w:color w:val="000000" w:themeColor="text1"/>
                <w:szCs w:val="21"/>
              </w:rPr>
              <w:t>11</w:t>
            </w:r>
            <w:r w:rsidR="001C44C0" w:rsidRPr="00440FA4">
              <w:rPr>
                <w:rFonts w:ascii="宋体" w:hAnsi="宋体" w:hint="eastAsia"/>
                <w:color w:val="000000" w:themeColor="text1"/>
                <w:szCs w:val="21"/>
              </w:rPr>
              <w:t>.</w:t>
            </w:r>
            <w:r w:rsidR="001C2532">
              <w:rPr>
                <w:rFonts w:ascii="宋体" w:hAnsi="宋体" w:hint="eastAsia"/>
                <w:color w:val="000000" w:themeColor="text1"/>
                <w:szCs w:val="21"/>
              </w:rPr>
              <w:t>2</w:t>
            </w:r>
            <w:r w:rsidR="00BB5F38">
              <w:rPr>
                <w:rFonts w:ascii="宋体" w:hAnsi="宋体" w:hint="eastAsia"/>
                <w:color w:val="000000" w:themeColor="text1"/>
                <w:szCs w:val="21"/>
              </w:rPr>
              <w:t>6</w:t>
            </w:r>
            <w:r w:rsidR="001C44C0" w:rsidRPr="00440FA4">
              <w:rPr>
                <w:rFonts w:ascii="宋体" w:hAnsi="宋体" w:hint="eastAsia"/>
                <w:color w:val="000000" w:themeColor="text1"/>
                <w:szCs w:val="21"/>
              </w:rPr>
              <w:t>.;</w:t>
            </w:r>
          </w:p>
          <w:p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BB5F38">
              <w:rPr>
                <w:rFonts w:ascii="宋体" w:hAnsi="宋体" w:hint="eastAsia"/>
                <w:color w:val="000000" w:themeColor="text1"/>
                <w:szCs w:val="21"/>
              </w:rPr>
              <w:t>50110965</w:t>
            </w:r>
            <w:r w:rsidR="009B3955">
              <w:rPr>
                <w:rFonts w:ascii="宋体" w:hAnsi="宋体" w:hint="eastAsia"/>
                <w:color w:val="000000" w:themeColor="text1"/>
                <w:szCs w:val="21"/>
              </w:rPr>
              <w:t xml:space="preserve"> </w:t>
            </w:r>
            <w:r w:rsidR="00BB5F38">
              <w:rPr>
                <w:rFonts w:ascii="宋体" w:hAnsi="宋体" w:hint="eastAsia"/>
                <w:color w:val="000000" w:themeColor="text1"/>
                <w:szCs w:val="21"/>
              </w:rPr>
              <w:t>电子天平</w:t>
            </w:r>
            <w:r w:rsidR="001C44C0" w:rsidRPr="00440FA4">
              <w:rPr>
                <w:rFonts w:ascii="宋体" w:hAnsi="宋体" w:hint="eastAsia"/>
                <w:color w:val="000000" w:themeColor="text1"/>
                <w:szCs w:val="21"/>
              </w:rPr>
              <w:t>，计量确认日期：</w:t>
            </w:r>
            <w:r w:rsidR="009B3955" w:rsidRPr="00440FA4">
              <w:rPr>
                <w:rFonts w:ascii="宋体" w:hAnsi="宋体" w:hint="eastAsia"/>
                <w:color w:val="000000" w:themeColor="text1"/>
                <w:szCs w:val="21"/>
              </w:rPr>
              <w:t>20</w:t>
            </w:r>
            <w:r w:rsidR="00BB5F38">
              <w:rPr>
                <w:rFonts w:ascii="宋体" w:hAnsi="宋体" w:hint="eastAsia"/>
                <w:color w:val="000000" w:themeColor="text1"/>
                <w:szCs w:val="21"/>
              </w:rPr>
              <w:t>20</w:t>
            </w:r>
            <w:r w:rsidR="009B3955" w:rsidRPr="00440FA4">
              <w:rPr>
                <w:rFonts w:ascii="宋体" w:hAnsi="宋体" w:hint="eastAsia"/>
                <w:color w:val="000000" w:themeColor="text1"/>
                <w:szCs w:val="21"/>
              </w:rPr>
              <w:t>.</w:t>
            </w:r>
            <w:r w:rsidR="00BB5F38">
              <w:rPr>
                <w:rFonts w:ascii="宋体" w:hAnsi="宋体" w:hint="eastAsia"/>
                <w:color w:val="000000" w:themeColor="text1"/>
                <w:szCs w:val="21"/>
              </w:rPr>
              <w:t>04</w:t>
            </w:r>
            <w:r w:rsidR="009B3955" w:rsidRPr="00440FA4">
              <w:rPr>
                <w:rFonts w:ascii="宋体" w:hAnsi="宋体" w:hint="eastAsia"/>
                <w:color w:val="000000" w:themeColor="text1"/>
                <w:szCs w:val="21"/>
              </w:rPr>
              <w:t>.</w:t>
            </w:r>
            <w:r w:rsidR="001876A5">
              <w:rPr>
                <w:rFonts w:ascii="宋体" w:hAnsi="宋体" w:hint="eastAsia"/>
                <w:color w:val="000000" w:themeColor="text1"/>
                <w:szCs w:val="21"/>
              </w:rPr>
              <w:t>2</w:t>
            </w:r>
            <w:r w:rsidR="00BB5F38">
              <w:rPr>
                <w:rFonts w:ascii="宋体" w:hAnsi="宋体" w:hint="eastAsia"/>
                <w:color w:val="000000" w:themeColor="text1"/>
                <w:szCs w:val="21"/>
              </w:rPr>
              <w:t>6</w:t>
            </w:r>
            <w:r w:rsidR="009B3955" w:rsidRPr="00440FA4">
              <w:rPr>
                <w:rFonts w:ascii="宋体" w:hAnsi="宋体" w:hint="eastAsia"/>
                <w:color w:val="000000" w:themeColor="text1"/>
                <w:szCs w:val="21"/>
              </w:rPr>
              <w:t>.，有效期：202</w:t>
            </w:r>
            <w:r w:rsidR="00BB5F38">
              <w:rPr>
                <w:rFonts w:ascii="宋体" w:hAnsi="宋体" w:hint="eastAsia"/>
                <w:color w:val="000000" w:themeColor="text1"/>
                <w:szCs w:val="21"/>
              </w:rPr>
              <w:t>1</w:t>
            </w:r>
            <w:r w:rsidR="009B3955" w:rsidRPr="00440FA4">
              <w:rPr>
                <w:rFonts w:ascii="宋体" w:hAnsi="宋体" w:hint="eastAsia"/>
                <w:color w:val="000000" w:themeColor="text1"/>
                <w:szCs w:val="21"/>
              </w:rPr>
              <w:t>.</w:t>
            </w:r>
            <w:r w:rsidR="00BB5F38">
              <w:rPr>
                <w:rFonts w:ascii="宋体" w:hAnsi="宋体" w:hint="eastAsia"/>
                <w:color w:val="000000" w:themeColor="text1"/>
                <w:szCs w:val="21"/>
              </w:rPr>
              <w:t>04</w:t>
            </w:r>
            <w:r w:rsidR="009B3955" w:rsidRPr="00440FA4">
              <w:rPr>
                <w:rFonts w:ascii="宋体" w:hAnsi="宋体" w:hint="eastAsia"/>
                <w:color w:val="000000" w:themeColor="text1"/>
                <w:szCs w:val="21"/>
              </w:rPr>
              <w:t>.</w:t>
            </w:r>
            <w:r w:rsidR="001876A5">
              <w:rPr>
                <w:rFonts w:ascii="宋体" w:hAnsi="宋体" w:hint="eastAsia"/>
                <w:color w:val="000000" w:themeColor="text1"/>
                <w:szCs w:val="21"/>
              </w:rPr>
              <w:t>2</w:t>
            </w:r>
            <w:r w:rsidR="00BB5F38">
              <w:rPr>
                <w:rFonts w:ascii="宋体" w:hAnsi="宋体" w:hint="eastAsia"/>
                <w:color w:val="000000" w:themeColor="text1"/>
                <w:szCs w:val="21"/>
              </w:rPr>
              <w:t>5</w:t>
            </w:r>
            <w:r w:rsidR="009B3955" w:rsidRPr="00440FA4">
              <w:rPr>
                <w:rFonts w:ascii="宋体" w:hAnsi="宋体" w:hint="eastAsia"/>
                <w:color w:val="000000" w:themeColor="text1"/>
                <w:szCs w:val="21"/>
              </w:rPr>
              <w:t>.</w:t>
            </w:r>
            <w:r w:rsidRPr="00440FA4">
              <w:rPr>
                <w:rFonts w:ascii="宋体" w:hAnsi="宋体" w:hint="eastAsia"/>
                <w:color w:val="000000" w:themeColor="text1"/>
                <w:szCs w:val="21"/>
              </w:rPr>
              <w:t>。</w:t>
            </w:r>
          </w:p>
          <w:p w:rsidR="00C42D20" w:rsidRPr="001C56E9" w:rsidRDefault="00675B7E" w:rsidP="00BB5F38">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查</w:t>
            </w:r>
            <w:r w:rsidRPr="00A94B53">
              <w:rPr>
                <w:rFonts w:ascii="宋体" w:hAnsi="宋体" w:hint="eastAsia"/>
                <w:color w:val="000000" w:themeColor="text1"/>
                <w:szCs w:val="21"/>
              </w:rPr>
              <w:t>《</w:t>
            </w:r>
            <w:r w:rsidR="00BB5F38">
              <w:rPr>
                <w:rFonts w:ascii="宋体" w:hAnsi="宋体" w:hint="eastAsia"/>
                <w:color w:val="000000" w:themeColor="text1"/>
                <w:szCs w:val="21"/>
              </w:rPr>
              <w:t>计量器具登记</w:t>
            </w:r>
            <w:r w:rsidR="00FC1D85" w:rsidRPr="00A94B53">
              <w:rPr>
                <w:rFonts w:ascii="宋体" w:hAnsi="宋体" w:hint="eastAsia"/>
                <w:color w:val="000000" w:themeColor="text1"/>
                <w:szCs w:val="21"/>
              </w:rPr>
              <w:t>台账</w:t>
            </w:r>
            <w:r w:rsidRPr="00A94B53">
              <w:rPr>
                <w:rFonts w:ascii="宋体" w:hAnsi="宋体" w:hint="eastAsia"/>
                <w:color w:val="000000" w:themeColor="text1"/>
                <w:szCs w:val="21"/>
              </w:rPr>
              <w:t>》，</w:t>
            </w:r>
            <w:r w:rsidR="00BB5F38" w:rsidRPr="001C56E9">
              <w:rPr>
                <w:rFonts w:ascii="宋体" w:hAnsi="宋体" w:hint="eastAsia"/>
                <w:color w:val="000000" w:themeColor="text1"/>
                <w:szCs w:val="21"/>
              </w:rPr>
              <w:t>小容量注射剂1号车间</w:t>
            </w:r>
            <w:r w:rsidR="0095388B">
              <w:rPr>
                <w:rFonts w:ascii="宋体" w:hAnsi="宋体" w:hint="eastAsia"/>
                <w:color w:val="000000" w:themeColor="text1"/>
                <w:szCs w:val="21"/>
              </w:rPr>
              <w:t>各类</w:t>
            </w:r>
            <w:r w:rsidR="0095388B" w:rsidRPr="00440FA4">
              <w:rPr>
                <w:rFonts w:ascii="宋体" w:hAnsi="宋体" w:hint="eastAsia"/>
                <w:color w:val="000000" w:themeColor="text1"/>
                <w:szCs w:val="21"/>
              </w:rPr>
              <w:t>测量设备</w:t>
            </w:r>
            <w:r w:rsidR="00BB5F38">
              <w:rPr>
                <w:rFonts w:ascii="宋体" w:hAnsi="宋体" w:hint="eastAsia"/>
                <w:color w:val="000000" w:themeColor="text1"/>
                <w:szCs w:val="21"/>
              </w:rPr>
              <w:t>250</w:t>
            </w:r>
            <w:r w:rsidRPr="00A94B53">
              <w:rPr>
                <w:rFonts w:ascii="宋体" w:hAnsi="宋体" w:hint="eastAsia"/>
                <w:color w:val="000000" w:themeColor="text1"/>
                <w:szCs w:val="21"/>
              </w:rPr>
              <w:t>台件</w:t>
            </w:r>
            <w:r w:rsidRPr="00440FA4">
              <w:rPr>
                <w:rFonts w:ascii="宋体" w:hAnsi="宋体" w:hint="eastAsia"/>
                <w:color w:val="000000" w:themeColor="text1"/>
                <w:szCs w:val="21"/>
              </w:rPr>
              <w:t>，</w:t>
            </w:r>
            <w:r w:rsidR="00BB5F38" w:rsidRPr="001C56E9">
              <w:rPr>
                <w:rFonts w:ascii="宋体" w:hAnsi="宋体" w:hint="eastAsia"/>
                <w:color w:val="000000" w:themeColor="text1"/>
                <w:szCs w:val="21"/>
              </w:rPr>
              <w:t>大容量注射剂1号车间</w:t>
            </w:r>
            <w:r w:rsidR="00BB5F38">
              <w:rPr>
                <w:rFonts w:ascii="宋体" w:hAnsi="宋体" w:hint="eastAsia"/>
                <w:color w:val="000000" w:themeColor="text1"/>
                <w:szCs w:val="21"/>
              </w:rPr>
              <w:t>各类</w:t>
            </w:r>
            <w:r w:rsidR="00BB5F38" w:rsidRPr="00440FA4">
              <w:rPr>
                <w:rFonts w:ascii="宋体" w:hAnsi="宋体" w:hint="eastAsia"/>
                <w:color w:val="000000" w:themeColor="text1"/>
                <w:szCs w:val="21"/>
              </w:rPr>
              <w:t>测量设备</w:t>
            </w:r>
            <w:r w:rsidR="00BB5F38">
              <w:rPr>
                <w:rFonts w:ascii="宋体" w:hAnsi="宋体" w:hint="eastAsia"/>
                <w:color w:val="000000" w:themeColor="text1"/>
                <w:szCs w:val="21"/>
              </w:rPr>
              <w:t>178</w:t>
            </w:r>
            <w:r w:rsidR="00BB5F38" w:rsidRPr="00A94B53">
              <w:rPr>
                <w:rFonts w:ascii="宋体" w:hAnsi="宋体" w:hint="eastAsia"/>
                <w:color w:val="000000" w:themeColor="text1"/>
                <w:szCs w:val="21"/>
              </w:rPr>
              <w:t>台件</w:t>
            </w:r>
            <w:r w:rsidR="00BB5F38">
              <w:rPr>
                <w:rFonts w:ascii="宋体" w:hAnsi="宋体" w:hint="eastAsia"/>
                <w:color w:val="000000" w:themeColor="text1"/>
                <w:szCs w:val="21"/>
              </w:rPr>
              <w:t>，</w:t>
            </w:r>
            <w:r w:rsidR="0095388B">
              <w:rPr>
                <w:rFonts w:ascii="宋体" w:hAnsi="宋体" w:hint="eastAsia"/>
                <w:color w:val="000000" w:themeColor="text1"/>
                <w:szCs w:val="21"/>
              </w:rPr>
              <w:t>抽查</w:t>
            </w:r>
            <w:r w:rsidRPr="00440FA4">
              <w:rPr>
                <w:rFonts w:ascii="宋体" w:hAnsi="宋体" w:hint="eastAsia"/>
                <w:color w:val="000000" w:themeColor="text1"/>
                <w:szCs w:val="21"/>
              </w:rPr>
              <w:t>现场测量设备的有关信息和检定证书台账信息一致。</w:t>
            </w:r>
          </w:p>
        </w:tc>
        <w:tc>
          <w:tcPr>
            <w:tcW w:w="1084" w:type="dxa"/>
            <w:vAlign w:val="center"/>
          </w:tcPr>
          <w:p w:rsidR="00DE3D24" w:rsidRPr="00675B7E" w:rsidRDefault="00BB5F38">
            <w:pPr>
              <w:rPr>
                <w:rFonts w:ascii="宋体" w:hAnsi="宋体"/>
                <w:szCs w:val="21"/>
              </w:rPr>
            </w:pPr>
            <w:r>
              <w:rPr>
                <w:rFonts w:ascii="宋体" w:hAnsi="宋体" w:hint="eastAsia"/>
                <w:szCs w:val="21"/>
              </w:rPr>
              <w:t>小容量注射剂1号车间、大容量注射剂1号车间</w:t>
            </w:r>
          </w:p>
        </w:tc>
        <w:tc>
          <w:tcPr>
            <w:tcW w:w="794" w:type="dxa"/>
            <w:vAlign w:val="center"/>
          </w:tcPr>
          <w:p w:rsidR="0004479C" w:rsidRPr="00675B7E" w:rsidRDefault="00DE3D24" w:rsidP="0004479C">
            <w:pPr>
              <w:jc w:val="center"/>
              <w:rPr>
                <w:rFonts w:ascii="宋体" w:hAnsi="宋体"/>
                <w:szCs w:val="21"/>
              </w:rPr>
            </w:pPr>
            <w:r>
              <w:rPr>
                <w:rFonts w:ascii="宋体" w:hAnsi="宋体" w:hint="eastAsia"/>
                <w:szCs w:val="21"/>
              </w:rPr>
              <w:t>否</w:t>
            </w:r>
          </w:p>
        </w:tc>
      </w:tr>
    </w:tbl>
    <w:p w:rsidR="003719C3" w:rsidRDefault="003719C3">
      <w:r>
        <w:br w:type="page"/>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440FA4" w:rsidRPr="00675B7E" w:rsidTr="00675B7E">
        <w:trPr>
          <w:trHeight w:val="90"/>
          <w:jc w:val="center"/>
        </w:trPr>
        <w:tc>
          <w:tcPr>
            <w:tcW w:w="451" w:type="dxa"/>
            <w:vAlign w:val="center"/>
          </w:tcPr>
          <w:p w:rsidR="00440FA4" w:rsidRPr="00675B7E" w:rsidRDefault="000542EF">
            <w:pPr>
              <w:spacing w:line="320" w:lineRule="exact"/>
              <w:rPr>
                <w:rFonts w:ascii="宋体" w:hAnsi="宋体"/>
                <w:szCs w:val="21"/>
              </w:rPr>
            </w:pPr>
            <w:r>
              <w:rPr>
                <w:rFonts w:ascii="宋体" w:hAnsi="宋体" w:hint="eastAsia"/>
                <w:szCs w:val="21"/>
              </w:rPr>
              <w:lastRenderedPageBreak/>
              <w:t>2</w:t>
            </w:r>
          </w:p>
        </w:tc>
        <w:tc>
          <w:tcPr>
            <w:tcW w:w="1925" w:type="dxa"/>
            <w:vAlign w:val="center"/>
          </w:tcPr>
          <w:p w:rsidR="00440FA4" w:rsidRPr="00D5420E" w:rsidRDefault="00440FA4" w:rsidP="00536E23">
            <w:pPr>
              <w:spacing w:line="320" w:lineRule="exact"/>
              <w:rPr>
                <w:rFonts w:ascii="宋体" w:hAnsi="宋体"/>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rsidR="00440FA4" w:rsidRDefault="00440FA4" w:rsidP="00536E23">
            <w:pPr>
              <w:rPr>
                <w:rFonts w:ascii="宋体" w:hAnsi="宋体"/>
                <w:szCs w:val="21"/>
              </w:rPr>
            </w:pPr>
            <w:r>
              <w:rPr>
                <w:rFonts w:ascii="宋体" w:hAnsi="宋体" w:hint="eastAsia"/>
                <w:szCs w:val="21"/>
              </w:rPr>
              <w:t>7.1.计量确认</w:t>
            </w:r>
          </w:p>
          <w:p w:rsidR="00440FA4" w:rsidRDefault="00440FA4" w:rsidP="00536E23">
            <w:pPr>
              <w:rPr>
                <w:rFonts w:ascii="宋体" w:hAnsi="宋体"/>
                <w:szCs w:val="21"/>
              </w:rPr>
            </w:pPr>
          </w:p>
        </w:tc>
        <w:tc>
          <w:tcPr>
            <w:tcW w:w="4869" w:type="dxa"/>
            <w:vAlign w:val="center"/>
          </w:tcPr>
          <w:p w:rsidR="008B3800" w:rsidRPr="00E66082" w:rsidRDefault="008B3800" w:rsidP="00E66082">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查企业《测量过程及控制一览表》，</w:t>
            </w:r>
            <w:r w:rsidR="00BB5F38">
              <w:rPr>
                <w:rFonts w:ascii="宋体" w:hAnsi="宋体" w:hint="eastAsia"/>
                <w:szCs w:val="21"/>
              </w:rPr>
              <w:t>小容量注射剂1号车间</w:t>
            </w:r>
            <w:r w:rsidR="005D1DB7">
              <w:rPr>
                <w:rFonts w:ascii="宋体" w:hAnsi="宋体" w:hint="eastAsia"/>
                <w:szCs w:val="21"/>
              </w:rPr>
              <w:t>，</w:t>
            </w:r>
            <w:r w:rsidRPr="00E66082">
              <w:rPr>
                <w:rFonts w:ascii="宋体" w:hAnsi="宋体" w:hint="eastAsia"/>
                <w:color w:val="000000" w:themeColor="text1"/>
                <w:szCs w:val="21"/>
              </w:rPr>
              <w:t>有</w:t>
            </w:r>
            <w:r w:rsidR="00966260">
              <w:rPr>
                <w:rFonts w:ascii="宋体" w:hAnsi="宋体" w:hint="eastAsia"/>
                <w:color w:val="000000" w:themeColor="text1"/>
                <w:szCs w:val="21"/>
              </w:rPr>
              <w:t>15</w:t>
            </w:r>
            <w:r w:rsidR="005D1DB7">
              <w:rPr>
                <w:rFonts w:ascii="宋体" w:hAnsi="宋体" w:hint="eastAsia"/>
                <w:color w:val="000000" w:themeColor="text1"/>
                <w:szCs w:val="21"/>
              </w:rPr>
              <w:t>5</w:t>
            </w:r>
            <w:r w:rsidRPr="00E66082">
              <w:rPr>
                <w:rFonts w:ascii="宋体" w:hAnsi="宋体" w:hint="eastAsia"/>
                <w:color w:val="000000" w:themeColor="text1"/>
                <w:szCs w:val="21"/>
              </w:rPr>
              <w:t>个测量过程，</w:t>
            </w:r>
            <w:r w:rsidR="005D1DB7">
              <w:rPr>
                <w:rFonts w:ascii="宋体" w:hAnsi="宋体" w:hint="eastAsia"/>
                <w:color w:val="000000" w:themeColor="text1"/>
                <w:szCs w:val="21"/>
              </w:rPr>
              <w:t>包括《温度的控制》等；</w:t>
            </w:r>
            <w:r w:rsidR="005D1DB7">
              <w:rPr>
                <w:rFonts w:ascii="宋体" w:hAnsi="宋体" w:hint="eastAsia"/>
                <w:szCs w:val="21"/>
              </w:rPr>
              <w:t>大容量注射剂1号车间</w:t>
            </w:r>
            <w:r w:rsidR="005D1DB7" w:rsidRPr="00E66082">
              <w:rPr>
                <w:rFonts w:ascii="宋体" w:hAnsi="宋体" w:hint="eastAsia"/>
                <w:color w:val="000000" w:themeColor="text1"/>
                <w:szCs w:val="21"/>
              </w:rPr>
              <w:t>有</w:t>
            </w:r>
            <w:r w:rsidR="005D1DB7">
              <w:rPr>
                <w:rFonts w:ascii="宋体" w:hAnsi="宋体" w:hint="eastAsia"/>
                <w:color w:val="000000" w:themeColor="text1"/>
                <w:szCs w:val="21"/>
              </w:rPr>
              <w:t>145</w:t>
            </w:r>
            <w:r w:rsidR="005D1DB7" w:rsidRPr="00E66082">
              <w:rPr>
                <w:rFonts w:ascii="宋体" w:hAnsi="宋体" w:hint="eastAsia"/>
                <w:color w:val="000000" w:themeColor="text1"/>
                <w:szCs w:val="21"/>
              </w:rPr>
              <w:t>个测量过程</w:t>
            </w:r>
            <w:r w:rsidR="005D1DB7">
              <w:rPr>
                <w:rFonts w:ascii="宋体" w:hAnsi="宋体" w:hint="eastAsia"/>
                <w:color w:val="000000" w:themeColor="text1"/>
                <w:szCs w:val="21"/>
              </w:rPr>
              <w:t>，</w:t>
            </w:r>
            <w:r w:rsidR="001C56E9">
              <w:rPr>
                <w:rFonts w:ascii="宋体" w:hAnsi="宋体" w:hint="eastAsia"/>
                <w:color w:val="000000" w:themeColor="text1"/>
                <w:szCs w:val="21"/>
              </w:rPr>
              <w:t>分类一般、重要和关键测量过程，进行管理，</w:t>
            </w:r>
            <w:r w:rsidR="00A94B53">
              <w:rPr>
                <w:rFonts w:ascii="宋体" w:hAnsi="宋体" w:hint="eastAsia"/>
                <w:color w:val="000000" w:themeColor="text1"/>
                <w:szCs w:val="21"/>
              </w:rPr>
              <w:t>包括</w:t>
            </w:r>
            <w:r w:rsidR="00966260" w:rsidRPr="00966260">
              <w:rPr>
                <w:rFonts w:ascii="宋体" w:hAnsi="宋体" w:hint="eastAsia"/>
                <w:color w:val="000000" w:themeColor="text1"/>
                <w:szCs w:val="21"/>
              </w:rPr>
              <w:t>《</w:t>
            </w:r>
            <w:r w:rsidR="005D1DB7">
              <w:rPr>
                <w:rFonts w:ascii="宋体" w:hAnsi="宋体" w:hint="eastAsia"/>
                <w:color w:val="000000" w:themeColor="text1"/>
                <w:szCs w:val="21"/>
              </w:rPr>
              <w:t>电导率的测定</w:t>
            </w:r>
            <w:r w:rsidR="00966260" w:rsidRPr="00966260">
              <w:rPr>
                <w:rFonts w:ascii="宋体" w:hAnsi="宋体" w:hint="eastAsia"/>
                <w:color w:val="000000" w:themeColor="text1"/>
                <w:szCs w:val="21"/>
              </w:rPr>
              <w:t>》</w:t>
            </w:r>
            <w:r w:rsidR="008F5254">
              <w:rPr>
                <w:rFonts w:ascii="宋体" w:hAnsi="宋体" w:hint="eastAsia"/>
                <w:color w:val="000000" w:themeColor="text1"/>
                <w:szCs w:val="21"/>
              </w:rPr>
              <w:t>等</w:t>
            </w:r>
            <w:r w:rsidR="00A94B53">
              <w:rPr>
                <w:rFonts w:ascii="宋体" w:hAnsi="宋体" w:hint="eastAsia"/>
                <w:color w:val="000000" w:themeColor="text1"/>
                <w:szCs w:val="21"/>
              </w:rPr>
              <w:t>测量过程</w:t>
            </w:r>
            <w:r w:rsidRPr="00E66082">
              <w:rPr>
                <w:rFonts w:ascii="宋体" w:hAnsi="宋体" w:hint="eastAsia"/>
                <w:color w:val="000000" w:themeColor="text1"/>
                <w:szCs w:val="21"/>
              </w:rPr>
              <w:t>，</w:t>
            </w:r>
            <w:r w:rsidR="005D1DB7">
              <w:rPr>
                <w:rFonts w:ascii="宋体" w:hAnsi="宋体" w:hint="eastAsia"/>
                <w:color w:val="000000" w:themeColor="text1"/>
                <w:szCs w:val="21"/>
              </w:rPr>
              <w:t>关键测量过程</w:t>
            </w:r>
            <w:r w:rsidR="000542EF" w:rsidRPr="00E66082">
              <w:rPr>
                <w:rFonts w:ascii="宋体" w:hAnsi="宋体" w:hint="eastAsia"/>
                <w:color w:val="000000" w:themeColor="text1"/>
                <w:szCs w:val="21"/>
              </w:rPr>
              <w:t>《</w:t>
            </w:r>
            <w:r w:rsidR="00E21CE3">
              <w:rPr>
                <w:rFonts w:ascii="宋体" w:hAnsi="宋体" w:hint="eastAsia"/>
                <w:color w:val="000000" w:themeColor="text1"/>
                <w:szCs w:val="21"/>
              </w:rPr>
              <w:t>大容量注射液装量</w:t>
            </w:r>
            <w:r w:rsidR="000542EF" w:rsidRPr="00E66082">
              <w:rPr>
                <w:rFonts w:ascii="宋体" w:hAnsi="宋体" w:hint="eastAsia"/>
                <w:color w:val="000000" w:themeColor="text1"/>
                <w:szCs w:val="21"/>
              </w:rPr>
              <w:t>》</w:t>
            </w:r>
            <w:r w:rsidR="00E21CE3">
              <w:rPr>
                <w:rFonts w:ascii="宋体" w:hAnsi="宋体" w:hint="eastAsia"/>
                <w:color w:val="000000" w:themeColor="text1"/>
                <w:szCs w:val="21"/>
              </w:rPr>
              <w:t>，</w:t>
            </w:r>
            <w:r w:rsidRPr="00E66082">
              <w:rPr>
                <w:rFonts w:ascii="宋体" w:hAnsi="宋体" w:hint="eastAsia"/>
                <w:color w:val="000000" w:themeColor="text1"/>
                <w:szCs w:val="21"/>
              </w:rPr>
              <w:t>配备的测量设备</w:t>
            </w:r>
            <w:r w:rsidR="005D1DB7">
              <w:rPr>
                <w:rFonts w:ascii="宋体" w:hAnsi="宋体" w:hint="eastAsia"/>
                <w:color w:val="000000" w:themeColor="text1"/>
                <w:szCs w:val="21"/>
              </w:rPr>
              <w:t>电子天平</w:t>
            </w:r>
            <w:r w:rsidRPr="0054056E">
              <w:rPr>
                <w:rFonts w:ascii="宋体" w:hAnsi="宋体" w:hint="eastAsia"/>
                <w:color w:val="000000" w:themeColor="text1"/>
                <w:szCs w:val="21"/>
              </w:rPr>
              <w:t>，</w:t>
            </w:r>
            <w:r w:rsidRPr="00C46F11">
              <w:rPr>
                <w:rFonts w:ascii="宋体" w:hAnsi="宋体" w:hint="eastAsia"/>
                <w:color w:val="000000" w:themeColor="text1"/>
                <w:szCs w:val="21"/>
              </w:rPr>
              <w:t>20</w:t>
            </w:r>
            <w:r w:rsidR="00E21CE3">
              <w:rPr>
                <w:rFonts w:ascii="宋体" w:hAnsi="宋体" w:hint="eastAsia"/>
                <w:color w:val="000000" w:themeColor="text1"/>
                <w:szCs w:val="21"/>
              </w:rPr>
              <w:t>19</w:t>
            </w:r>
            <w:r w:rsidRPr="00C46F11">
              <w:rPr>
                <w:rFonts w:ascii="宋体" w:hAnsi="宋体" w:hint="eastAsia"/>
                <w:color w:val="000000" w:themeColor="text1"/>
                <w:szCs w:val="21"/>
              </w:rPr>
              <w:t>年</w:t>
            </w:r>
            <w:r w:rsidR="00966260" w:rsidRPr="00C46F11">
              <w:rPr>
                <w:rFonts w:ascii="宋体" w:hAnsi="宋体" w:hint="eastAsia"/>
                <w:color w:val="000000" w:themeColor="text1"/>
                <w:szCs w:val="21"/>
              </w:rPr>
              <w:t>0</w:t>
            </w:r>
            <w:r w:rsidR="00E21CE3">
              <w:rPr>
                <w:rFonts w:ascii="宋体" w:hAnsi="宋体" w:hint="eastAsia"/>
                <w:color w:val="000000" w:themeColor="text1"/>
                <w:szCs w:val="21"/>
              </w:rPr>
              <w:t>7</w:t>
            </w:r>
            <w:r w:rsidRPr="00C46F11">
              <w:rPr>
                <w:rFonts w:ascii="宋体" w:hAnsi="宋体" w:hint="eastAsia"/>
                <w:color w:val="000000" w:themeColor="text1"/>
                <w:szCs w:val="21"/>
              </w:rPr>
              <w:t>月</w:t>
            </w:r>
            <w:r w:rsidR="00C46F11" w:rsidRPr="00C46F11">
              <w:rPr>
                <w:rFonts w:ascii="宋体" w:hAnsi="宋体" w:hint="eastAsia"/>
                <w:color w:val="000000" w:themeColor="text1"/>
                <w:szCs w:val="21"/>
              </w:rPr>
              <w:t>2</w:t>
            </w:r>
            <w:r w:rsidR="00E21CE3">
              <w:rPr>
                <w:rFonts w:ascii="宋体" w:hAnsi="宋体" w:hint="eastAsia"/>
                <w:color w:val="000000" w:themeColor="text1"/>
                <w:szCs w:val="21"/>
              </w:rPr>
              <w:t>3</w:t>
            </w:r>
            <w:r w:rsidRPr="00C46F11">
              <w:rPr>
                <w:rFonts w:ascii="宋体" w:hAnsi="宋体" w:hint="eastAsia"/>
                <w:color w:val="000000" w:themeColor="text1"/>
                <w:szCs w:val="21"/>
              </w:rPr>
              <w:t>日</w:t>
            </w:r>
            <w:r w:rsidR="00C46F11">
              <w:rPr>
                <w:rFonts w:ascii="宋体" w:hAnsi="宋体" w:hint="eastAsia"/>
                <w:color w:val="000000" w:themeColor="text1"/>
                <w:szCs w:val="21"/>
              </w:rPr>
              <w:t>检定</w:t>
            </w:r>
            <w:r w:rsidR="000542EF" w:rsidRPr="0054056E">
              <w:rPr>
                <w:rFonts w:ascii="宋体" w:hAnsi="宋体" w:hint="eastAsia"/>
                <w:color w:val="000000" w:themeColor="text1"/>
                <w:szCs w:val="21"/>
              </w:rPr>
              <w:t>合格</w:t>
            </w:r>
            <w:r w:rsidRPr="0054056E">
              <w:rPr>
                <w:rFonts w:ascii="宋体" w:hAnsi="宋体" w:hint="eastAsia"/>
                <w:color w:val="000000" w:themeColor="text1"/>
                <w:szCs w:val="21"/>
              </w:rPr>
              <w:t>并验证</w:t>
            </w:r>
            <w:r w:rsidR="000542EF" w:rsidRPr="0054056E">
              <w:rPr>
                <w:rFonts w:ascii="宋体" w:hAnsi="宋体" w:hint="eastAsia"/>
                <w:color w:val="000000" w:themeColor="text1"/>
                <w:szCs w:val="21"/>
              </w:rPr>
              <w:t>；</w:t>
            </w:r>
            <w:r w:rsidRPr="00E66082">
              <w:rPr>
                <w:rFonts w:ascii="宋体" w:hAnsi="宋体" w:hint="eastAsia"/>
                <w:color w:val="000000" w:themeColor="text1"/>
                <w:szCs w:val="21"/>
              </w:rPr>
              <w:t>验证方法正确。</w:t>
            </w:r>
          </w:p>
          <w:p w:rsidR="00440FA4" w:rsidRPr="00E66082" w:rsidRDefault="008B3800" w:rsidP="00E66082">
            <w:pPr>
              <w:spacing w:line="336" w:lineRule="auto"/>
              <w:ind w:firstLineChars="200" w:firstLine="420"/>
              <w:jc w:val="left"/>
              <w:rPr>
                <w:rFonts w:ascii="宋体" w:hAnsi="宋体"/>
                <w:color w:val="000000" w:themeColor="text1"/>
                <w:szCs w:val="21"/>
              </w:rPr>
            </w:pPr>
            <w:r w:rsidRPr="00E66082">
              <w:rPr>
                <w:rFonts w:ascii="宋体" w:hAnsi="宋体" w:hint="eastAsia"/>
                <w:color w:val="000000" w:themeColor="text1"/>
                <w:szCs w:val="21"/>
              </w:rPr>
              <w:t>企业没有经验证不合格的测量设备。</w:t>
            </w:r>
          </w:p>
        </w:tc>
        <w:tc>
          <w:tcPr>
            <w:tcW w:w="1084" w:type="dxa"/>
            <w:vAlign w:val="center"/>
          </w:tcPr>
          <w:p w:rsidR="00440FA4" w:rsidRDefault="003B7968" w:rsidP="008B55C7">
            <w:pPr>
              <w:rPr>
                <w:rFonts w:ascii="宋体" w:hAnsi="宋体"/>
                <w:szCs w:val="21"/>
              </w:rPr>
            </w:pPr>
            <w:r>
              <w:rPr>
                <w:rFonts w:ascii="宋体" w:hAnsi="宋体" w:hint="eastAsia"/>
                <w:szCs w:val="21"/>
              </w:rPr>
              <w:t>小容量注射剂1号车间、大容量注射剂1号车间</w:t>
            </w:r>
          </w:p>
        </w:tc>
        <w:tc>
          <w:tcPr>
            <w:tcW w:w="794" w:type="dxa"/>
            <w:vAlign w:val="center"/>
          </w:tcPr>
          <w:p w:rsidR="00440FA4" w:rsidRPr="00675B7E" w:rsidRDefault="001A24E1" w:rsidP="00953D4C">
            <w:pPr>
              <w:ind w:firstLineChars="50" w:firstLine="105"/>
              <w:rPr>
                <w:rFonts w:ascii="宋体" w:hAnsi="宋体"/>
                <w:szCs w:val="21"/>
              </w:rPr>
            </w:pPr>
            <w:r>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pPr>
              <w:spacing w:line="320" w:lineRule="exact"/>
              <w:rPr>
                <w:rFonts w:ascii="宋体" w:hAnsi="宋体"/>
                <w:szCs w:val="21"/>
              </w:rPr>
            </w:pPr>
            <w:r>
              <w:rPr>
                <w:rFonts w:ascii="宋体" w:hAnsi="宋体" w:hint="eastAsia"/>
                <w:szCs w:val="21"/>
              </w:rPr>
              <w:t>3</w:t>
            </w:r>
          </w:p>
        </w:tc>
        <w:tc>
          <w:tcPr>
            <w:tcW w:w="1925" w:type="dxa"/>
            <w:vAlign w:val="center"/>
          </w:tcPr>
          <w:p w:rsidR="00440FA4" w:rsidRPr="00675B7E" w:rsidRDefault="00440FA4" w:rsidP="003719C3">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tc>
        <w:tc>
          <w:tcPr>
            <w:tcW w:w="993" w:type="dxa"/>
            <w:vAlign w:val="center"/>
          </w:tcPr>
          <w:p w:rsidR="00440FA4" w:rsidRPr="00675B7E" w:rsidRDefault="00440FA4">
            <w:pPr>
              <w:rPr>
                <w:rFonts w:ascii="宋体" w:hAnsi="宋体"/>
                <w:szCs w:val="21"/>
              </w:rPr>
            </w:pPr>
            <w:r w:rsidRPr="00675B7E">
              <w:rPr>
                <w:rFonts w:ascii="宋体" w:hAnsi="宋体" w:hint="eastAsia"/>
                <w:szCs w:val="21"/>
              </w:rPr>
              <w:t>7.2测量过程</w:t>
            </w:r>
          </w:p>
          <w:p w:rsidR="00440FA4" w:rsidRPr="00675B7E" w:rsidRDefault="00440FA4">
            <w:pPr>
              <w:rPr>
                <w:rFonts w:ascii="宋体" w:hAnsi="宋体"/>
                <w:szCs w:val="21"/>
              </w:rPr>
            </w:pPr>
          </w:p>
        </w:tc>
        <w:tc>
          <w:tcPr>
            <w:tcW w:w="4869" w:type="dxa"/>
            <w:vAlign w:val="center"/>
          </w:tcPr>
          <w:p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企业在本监督审核周期内，新增</w:t>
            </w:r>
            <w:r w:rsidR="00824D9A" w:rsidRPr="00824D9A">
              <w:rPr>
                <w:rFonts w:ascii="宋体" w:hAnsi="宋体" w:hint="eastAsia"/>
                <w:color w:val="000000" w:themeColor="text1"/>
                <w:szCs w:val="21"/>
              </w:rPr>
              <w:t>加</w:t>
            </w:r>
            <w:r w:rsidR="00966260">
              <w:rPr>
                <w:rFonts w:ascii="宋体" w:hAnsi="宋体" w:hint="eastAsia"/>
                <w:color w:val="000000" w:themeColor="text1"/>
                <w:szCs w:val="21"/>
              </w:rPr>
              <w:t>《</w:t>
            </w:r>
            <w:r w:rsidR="00E21CE3">
              <w:rPr>
                <w:rFonts w:ascii="宋体" w:hAnsi="宋体" w:hint="eastAsia"/>
                <w:color w:val="000000" w:themeColor="text1"/>
                <w:szCs w:val="21"/>
              </w:rPr>
              <w:t>大容量注射液装量</w:t>
            </w:r>
            <w:r w:rsidR="00966260">
              <w:rPr>
                <w:rFonts w:ascii="宋体" w:hAnsi="宋体" w:hint="eastAsia"/>
                <w:color w:val="000000" w:themeColor="text1"/>
                <w:szCs w:val="21"/>
              </w:rPr>
              <w:t>》等</w:t>
            </w:r>
            <w:r w:rsidR="005D1DB7">
              <w:rPr>
                <w:rFonts w:ascii="宋体" w:hAnsi="宋体" w:hint="eastAsia"/>
                <w:color w:val="000000" w:themeColor="text1"/>
                <w:szCs w:val="21"/>
              </w:rPr>
              <w:t>287</w:t>
            </w:r>
            <w:r w:rsidR="00966260">
              <w:rPr>
                <w:rFonts w:ascii="宋体" w:hAnsi="宋体" w:hint="eastAsia"/>
                <w:color w:val="000000" w:themeColor="text1"/>
                <w:szCs w:val="21"/>
              </w:rPr>
              <w:t>个</w:t>
            </w:r>
            <w:r w:rsidRPr="00824D9A">
              <w:rPr>
                <w:rFonts w:ascii="宋体" w:hAnsi="宋体" w:hint="eastAsia"/>
                <w:color w:val="000000" w:themeColor="text1"/>
                <w:szCs w:val="21"/>
              </w:rPr>
              <w:t>测量过程</w:t>
            </w:r>
            <w:r w:rsidR="001C56E9">
              <w:rPr>
                <w:rFonts w:ascii="宋体" w:hAnsi="宋体" w:hint="eastAsia"/>
                <w:color w:val="000000" w:themeColor="text1"/>
                <w:szCs w:val="21"/>
              </w:rPr>
              <w:t>，并按照</w:t>
            </w:r>
            <w:r w:rsidR="0095388B">
              <w:rPr>
                <w:rFonts w:ascii="宋体" w:hAnsi="宋体" w:hint="eastAsia"/>
                <w:color w:val="000000" w:themeColor="text1"/>
                <w:szCs w:val="21"/>
              </w:rPr>
              <w:t>测量过程的要求</w:t>
            </w:r>
            <w:r w:rsidR="001C56E9">
              <w:rPr>
                <w:rFonts w:ascii="宋体" w:hAnsi="宋体" w:hint="eastAsia"/>
                <w:color w:val="000000" w:themeColor="text1"/>
                <w:szCs w:val="21"/>
              </w:rPr>
              <w:t>分类为一般、重要和关键测量过程，进行管理，《</w:t>
            </w:r>
            <w:r w:rsidR="00E21CE3">
              <w:rPr>
                <w:rFonts w:ascii="宋体" w:hAnsi="宋体" w:hint="eastAsia"/>
                <w:color w:val="000000" w:themeColor="text1"/>
                <w:szCs w:val="21"/>
              </w:rPr>
              <w:t>大容量注射液装量</w:t>
            </w:r>
            <w:r w:rsidR="001C56E9">
              <w:rPr>
                <w:rFonts w:ascii="宋体" w:hAnsi="宋体" w:hint="eastAsia"/>
                <w:color w:val="000000" w:themeColor="text1"/>
                <w:szCs w:val="21"/>
              </w:rPr>
              <w:t>》关键测量过程，</w:t>
            </w:r>
            <w:r w:rsidR="0095388B">
              <w:rPr>
                <w:rFonts w:ascii="宋体" w:hAnsi="宋体" w:hint="eastAsia"/>
                <w:color w:val="000000" w:themeColor="text1"/>
                <w:szCs w:val="21"/>
              </w:rPr>
              <w:t>编制了控制规范、</w:t>
            </w:r>
            <w:r w:rsidR="005B4C0F">
              <w:rPr>
                <w:rFonts w:ascii="宋体" w:hAnsi="宋体" w:hint="eastAsia"/>
                <w:color w:val="000000" w:themeColor="text1"/>
                <w:szCs w:val="21"/>
              </w:rPr>
              <w:t>进行</w:t>
            </w:r>
            <w:r w:rsidR="0095388B">
              <w:rPr>
                <w:rFonts w:ascii="宋体" w:hAnsi="宋体" w:hint="eastAsia"/>
                <w:color w:val="000000" w:themeColor="text1"/>
                <w:szCs w:val="21"/>
              </w:rPr>
              <w:t>不确定度评定和有效性确认</w:t>
            </w:r>
            <w:r w:rsidRPr="00824D9A">
              <w:rPr>
                <w:rFonts w:ascii="宋体" w:hAnsi="宋体" w:hint="eastAsia"/>
                <w:color w:val="000000" w:themeColor="text1"/>
                <w:szCs w:val="21"/>
              </w:rPr>
              <w:t>。</w:t>
            </w:r>
          </w:p>
          <w:p w:rsidR="00440FA4" w:rsidRPr="00E66082" w:rsidRDefault="00440FA4" w:rsidP="00163D49">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查：</w:t>
            </w:r>
            <w:r w:rsidRPr="00E66082">
              <w:rPr>
                <w:rFonts w:ascii="宋体" w:hAnsi="宋体" w:hint="eastAsia"/>
                <w:color w:val="000000" w:themeColor="text1"/>
                <w:szCs w:val="21"/>
              </w:rPr>
              <w:t>《</w:t>
            </w:r>
            <w:r w:rsidRPr="00402D49">
              <w:rPr>
                <w:rFonts w:ascii="宋体" w:hAnsi="宋体" w:hint="eastAsia"/>
                <w:color w:val="000000" w:themeColor="text1"/>
                <w:szCs w:val="21"/>
              </w:rPr>
              <w:t>测量过程及控制一览表》，重点抽查《</w:t>
            </w:r>
            <w:r w:rsidR="00E21CE3">
              <w:rPr>
                <w:rFonts w:ascii="宋体" w:hAnsi="宋体" w:hint="eastAsia"/>
                <w:color w:val="000000" w:themeColor="text1"/>
                <w:szCs w:val="21"/>
              </w:rPr>
              <w:t>大容量注射液装量</w:t>
            </w:r>
            <w:r w:rsidR="00A94B53" w:rsidRPr="00402D49">
              <w:rPr>
                <w:rFonts w:ascii="宋体" w:hAnsi="宋体" w:hint="eastAsia"/>
                <w:color w:val="000000" w:themeColor="text1"/>
                <w:szCs w:val="21"/>
              </w:rPr>
              <w:t>》</w:t>
            </w:r>
            <w:r w:rsidR="0054056E">
              <w:rPr>
                <w:rFonts w:ascii="宋体" w:hAnsi="宋体" w:hint="eastAsia"/>
                <w:color w:val="000000" w:themeColor="text1"/>
                <w:szCs w:val="21"/>
              </w:rPr>
              <w:t>测量过程</w:t>
            </w:r>
            <w:r w:rsidRPr="00402D49">
              <w:rPr>
                <w:rFonts w:ascii="宋体" w:hAnsi="宋体" w:hint="eastAsia"/>
                <w:color w:val="000000" w:themeColor="text1"/>
                <w:szCs w:val="21"/>
              </w:rPr>
              <w:t>，</w:t>
            </w:r>
            <w:r w:rsidR="00B41A92">
              <w:rPr>
                <w:rFonts w:ascii="宋体" w:hAnsi="宋体" w:hint="eastAsia"/>
                <w:color w:val="000000" w:themeColor="text1"/>
                <w:szCs w:val="21"/>
              </w:rPr>
              <w:t>已</w:t>
            </w:r>
            <w:r w:rsidR="000542EF">
              <w:rPr>
                <w:rFonts w:ascii="宋体" w:hAnsi="宋体" w:hint="eastAsia"/>
                <w:szCs w:val="21"/>
              </w:rPr>
              <w:t>编制控制规范</w:t>
            </w:r>
            <w:r w:rsidR="00B41A92">
              <w:rPr>
                <w:rFonts w:ascii="宋体" w:hAnsi="宋体" w:hint="eastAsia"/>
                <w:szCs w:val="21"/>
              </w:rPr>
              <w:t>，</w:t>
            </w:r>
            <w:r w:rsidRPr="00E66082">
              <w:rPr>
                <w:rFonts w:ascii="宋体" w:hAnsi="宋体" w:hint="eastAsia"/>
                <w:color w:val="000000" w:themeColor="text1"/>
                <w:szCs w:val="21"/>
              </w:rPr>
              <w:t>按要求进行过程控</w:t>
            </w:r>
            <w:r w:rsidRPr="00824D9A">
              <w:rPr>
                <w:rFonts w:ascii="宋体" w:hAnsi="宋体" w:hint="eastAsia"/>
                <w:color w:val="000000" w:themeColor="text1"/>
                <w:szCs w:val="21"/>
              </w:rPr>
              <w:t>制，</w:t>
            </w:r>
            <w:r w:rsidR="000542EF">
              <w:rPr>
                <w:rFonts w:ascii="宋体" w:hAnsi="宋体" w:hint="eastAsia"/>
                <w:szCs w:val="21"/>
              </w:rPr>
              <w:t>进行了测量不确定度评定，对测量过程中的测量人员、测量方法、测量环境条件、测量设备进行了控制</w:t>
            </w:r>
            <w:r w:rsidRPr="00824D9A">
              <w:rPr>
                <w:rFonts w:ascii="宋体" w:hAnsi="宋体" w:hint="eastAsia"/>
                <w:color w:val="000000" w:themeColor="text1"/>
                <w:szCs w:val="21"/>
              </w:rPr>
              <w:t>。</w:t>
            </w:r>
            <w:r w:rsidR="00163D49">
              <w:rPr>
                <w:rFonts w:ascii="宋体" w:hAnsi="宋体" w:hint="eastAsia"/>
                <w:color w:val="000000" w:themeColor="text1"/>
                <w:szCs w:val="21"/>
              </w:rPr>
              <w:t>有效性确认</w:t>
            </w:r>
            <w:r w:rsidR="000542EF">
              <w:rPr>
                <w:rFonts w:ascii="宋体" w:hAnsi="宋体" w:hint="eastAsia"/>
                <w:szCs w:val="21"/>
              </w:rPr>
              <w:t>详见《测量过程控制检查表》及附件。</w:t>
            </w:r>
          </w:p>
        </w:tc>
        <w:tc>
          <w:tcPr>
            <w:tcW w:w="1084" w:type="dxa"/>
            <w:vAlign w:val="center"/>
          </w:tcPr>
          <w:p w:rsidR="00440FA4" w:rsidRPr="00675B7E" w:rsidRDefault="003B7968" w:rsidP="008B55C7">
            <w:pPr>
              <w:rPr>
                <w:rFonts w:ascii="宋体" w:hAnsi="宋体"/>
                <w:szCs w:val="21"/>
              </w:rPr>
            </w:pPr>
            <w:r>
              <w:rPr>
                <w:rFonts w:ascii="宋体" w:hAnsi="宋体" w:hint="eastAsia"/>
                <w:szCs w:val="21"/>
              </w:rPr>
              <w:t>小容量注射剂1号车间、大容量注射剂1号车间</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2585"/>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t>4</w:t>
            </w:r>
          </w:p>
        </w:tc>
        <w:tc>
          <w:tcPr>
            <w:tcW w:w="1925" w:type="dxa"/>
            <w:vAlign w:val="center"/>
          </w:tcPr>
          <w:p w:rsidR="00440FA4" w:rsidRPr="00675B7E" w:rsidRDefault="00440FA4" w:rsidP="00675B7E">
            <w:pPr>
              <w:spacing w:line="320" w:lineRule="exact"/>
              <w:rPr>
                <w:rFonts w:ascii="宋体" w:hAnsi="宋体"/>
                <w:szCs w:val="21"/>
              </w:rPr>
            </w:pPr>
          </w:p>
          <w:p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rsidR="0095388B" w:rsidRDefault="00440FA4" w:rsidP="0095388B">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w:t>
            </w:r>
            <w:r w:rsidR="008A364F">
              <w:rPr>
                <w:rFonts w:ascii="宋体" w:hAnsi="宋体" w:hint="eastAsia"/>
                <w:color w:val="000000" w:themeColor="text1"/>
                <w:szCs w:val="21"/>
              </w:rPr>
              <w:t>按</w:t>
            </w:r>
            <w:r w:rsidRPr="00E66082">
              <w:rPr>
                <w:rFonts w:ascii="宋体" w:hAnsi="宋体" w:hint="eastAsia"/>
                <w:color w:val="000000" w:themeColor="text1"/>
                <w:szCs w:val="21"/>
              </w:rPr>
              <w:t>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w:t>
            </w:r>
            <w:r w:rsidR="0054056E">
              <w:rPr>
                <w:rFonts w:ascii="宋体" w:hAnsi="宋体" w:hint="eastAsia"/>
                <w:color w:val="000000" w:themeColor="text1"/>
                <w:szCs w:val="21"/>
              </w:rPr>
              <w:t>、</w:t>
            </w:r>
            <w:r w:rsidRPr="00E66082">
              <w:rPr>
                <w:rFonts w:ascii="宋体" w:hAnsi="宋体" w:hint="eastAsia"/>
                <w:color w:val="000000" w:themeColor="text1"/>
                <w:szCs w:val="21"/>
              </w:rPr>
              <w:t>统计记录。</w:t>
            </w:r>
          </w:p>
          <w:p w:rsidR="00440FA4" w:rsidRPr="00E66082" w:rsidRDefault="0095388B" w:rsidP="00163D49">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详见：</w:t>
            </w:r>
            <w:r w:rsidR="00440FA4" w:rsidRPr="00402D49">
              <w:rPr>
                <w:rFonts w:ascii="宋体" w:hAnsi="宋体" w:hint="eastAsia"/>
                <w:color w:val="000000" w:themeColor="text1"/>
                <w:szCs w:val="21"/>
              </w:rPr>
              <w:t>《</w:t>
            </w:r>
            <w:r w:rsidR="00E21CE3">
              <w:rPr>
                <w:rFonts w:ascii="宋体" w:hAnsi="宋体" w:hint="eastAsia"/>
                <w:color w:val="000000" w:themeColor="text1"/>
                <w:szCs w:val="21"/>
              </w:rPr>
              <w:t>大容量注射液装量</w:t>
            </w:r>
            <w:r w:rsidR="00440FA4" w:rsidRPr="00402D49">
              <w:rPr>
                <w:rFonts w:ascii="宋体" w:hAnsi="宋体" w:hint="eastAsia"/>
                <w:color w:val="000000" w:themeColor="text1"/>
                <w:szCs w:val="21"/>
              </w:rPr>
              <w:t>》</w:t>
            </w:r>
            <w:r w:rsidRPr="00402D49">
              <w:rPr>
                <w:rFonts w:ascii="宋体" w:hAnsi="宋体" w:hint="eastAsia"/>
                <w:color w:val="000000" w:themeColor="text1"/>
                <w:szCs w:val="21"/>
              </w:rPr>
              <w:t>测量过程</w:t>
            </w:r>
            <w:r>
              <w:rPr>
                <w:rFonts w:ascii="宋体" w:hAnsi="宋体" w:hint="eastAsia"/>
                <w:color w:val="000000" w:themeColor="text1"/>
                <w:szCs w:val="21"/>
              </w:rPr>
              <w:t>，</w:t>
            </w:r>
            <w:r w:rsidRPr="00B60F4F">
              <w:rPr>
                <w:rFonts w:ascii="宋体" w:cs="宋体" w:hint="eastAsia"/>
                <w:kern w:val="0"/>
                <w:szCs w:val="21"/>
              </w:rPr>
              <w:t>监视统计记录。</w:t>
            </w:r>
          </w:p>
        </w:tc>
        <w:tc>
          <w:tcPr>
            <w:tcW w:w="1084" w:type="dxa"/>
            <w:vAlign w:val="center"/>
          </w:tcPr>
          <w:p w:rsidR="00440FA4" w:rsidRPr="00675B7E" w:rsidRDefault="003B7968" w:rsidP="008B55C7">
            <w:pPr>
              <w:spacing w:line="320" w:lineRule="exact"/>
              <w:rPr>
                <w:rFonts w:ascii="宋体" w:hAnsi="宋体"/>
                <w:szCs w:val="21"/>
              </w:rPr>
            </w:pPr>
            <w:r>
              <w:rPr>
                <w:rFonts w:ascii="宋体" w:hAnsi="宋体" w:hint="eastAsia"/>
                <w:szCs w:val="21"/>
              </w:rPr>
              <w:t>小容量注射剂1号车间、大容量注射剂1号车间</w:t>
            </w:r>
          </w:p>
        </w:tc>
        <w:tc>
          <w:tcPr>
            <w:tcW w:w="794" w:type="dxa"/>
            <w:vAlign w:val="center"/>
          </w:tcPr>
          <w:p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3719C3" w:rsidP="00675B7E">
            <w:pPr>
              <w:spacing w:line="320" w:lineRule="exact"/>
              <w:rPr>
                <w:rFonts w:ascii="宋体" w:hAnsi="宋体"/>
                <w:szCs w:val="21"/>
              </w:rPr>
            </w:pPr>
            <w:r>
              <w:br w:type="page"/>
            </w:r>
            <w:r w:rsidR="000542EF">
              <w:rPr>
                <w:rFonts w:ascii="宋体" w:hAnsi="宋体" w:hint="eastAsia"/>
                <w:szCs w:val="21"/>
              </w:rPr>
              <w:t>5</w:t>
            </w:r>
          </w:p>
        </w:tc>
        <w:tc>
          <w:tcPr>
            <w:tcW w:w="1925"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强制检定</w:t>
            </w:r>
          </w:p>
        </w:tc>
        <w:tc>
          <w:tcPr>
            <w:tcW w:w="993" w:type="dxa"/>
            <w:vAlign w:val="center"/>
          </w:tcPr>
          <w:p w:rsidR="00440FA4" w:rsidRPr="00675B7E" w:rsidRDefault="00440FA4" w:rsidP="00675B7E">
            <w:pPr>
              <w:rPr>
                <w:rFonts w:ascii="宋体" w:hAnsi="宋体"/>
                <w:szCs w:val="21"/>
              </w:rPr>
            </w:pPr>
            <w:r w:rsidRPr="00675B7E">
              <w:rPr>
                <w:rFonts w:ascii="宋体" w:hAnsi="宋体" w:hint="eastAsia"/>
                <w:szCs w:val="21"/>
              </w:rPr>
              <w:t>计量法制要求</w:t>
            </w:r>
          </w:p>
        </w:tc>
        <w:tc>
          <w:tcPr>
            <w:tcW w:w="4869" w:type="dxa"/>
            <w:vAlign w:val="center"/>
          </w:tcPr>
          <w:p w:rsidR="00440FA4" w:rsidRPr="00E66082" w:rsidRDefault="00440FA4" w:rsidP="001C56E9">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依据《市场监管总局关于发布实施强制管理的计量器具目录的公告》（2019第48号）的规定， 该企业</w:t>
            </w:r>
            <w:r w:rsidR="00DD2B09" w:rsidRPr="001C56E9">
              <w:rPr>
                <w:rFonts w:ascii="宋体" w:hAnsi="宋体" w:hint="eastAsia"/>
                <w:szCs w:val="21"/>
              </w:rPr>
              <w:t>的</w:t>
            </w:r>
            <w:r w:rsidR="001C56E9" w:rsidRPr="001C56E9">
              <w:rPr>
                <w:rFonts w:ascii="宋体" w:hAnsi="宋体" w:hint="eastAsia"/>
                <w:szCs w:val="21"/>
              </w:rPr>
              <w:t>80</w:t>
            </w:r>
            <w:r w:rsidR="000542EF" w:rsidRPr="00966260">
              <w:rPr>
                <w:rFonts w:ascii="宋体" w:hAnsi="宋体" w:hint="eastAsia"/>
                <w:color w:val="000000" w:themeColor="text1"/>
                <w:szCs w:val="21"/>
              </w:rPr>
              <w:t>台件</w:t>
            </w:r>
            <w:r w:rsidR="001C56E9">
              <w:rPr>
                <w:rFonts w:ascii="宋体" w:hAnsi="宋体" w:hint="eastAsia"/>
                <w:color w:val="000000" w:themeColor="text1"/>
                <w:szCs w:val="21"/>
              </w:rPr>
              <w:t>属于强制检定的</w:t>
            </w:r>
            <w:r w:rsidRPr="00966260">
              <w:rPr>
                <w:rFonts w:ascii="宋体" w:hAnsi="宋体" w:hint="eastAsia"/>
                <w:color w:val="000000" w:themeColor="text1"/>
                <w:szCs w:val="21"/>
              </w:rPr>
              <w:t>测量设备中，</w:t>
            </w:r>
            <w:r w:rsidR="00C46F11">
              <w:rPr>
                <w:rFonts w:ascii="宋体" w:hAnsi="宋体" w:hint="eastAsia"/>
                <w:szCs w:val="21"/>
              </w:rPr>
              <w:t>小容量注射剂1号车间有17台件、大容量注射剂1号车间</w:t>
            </w:r>
            <w:r w:rsidR="00EB3A8D" w:rsidRPr="00966260">
              <w:rPr>
                <w:rFonts w:ascii="宋体" w:hAnsi="宋体" w:hint="eastAsia"/>
                <w:color w:val="000000" w:themeColor="text1"/>
                <w:szCs w:val="21"/>
              </w:rPr>
              <w:t>台</w:t>
            </w:r>
            <w:r w:rsidR="00EB3A8D" w:rsidRPr="00EB3A8D">
              <w:rPr>
                <w:rFonts w:ascii="宋体" w:hAnsi="宋体" w:hint="eastAsia"/>
                <w:color w:val="000000" w:themeColor="text1"/>
                <w:szCs w:val="21"/>
              </w:rPr>
              <w:t>件</w:t>
            </w:r>
            <w:r w:rsidR="00C46F11">
              <w:rPr>
                <w:rFonts w:ascii="宋体" w:hAnsi="宋体" w:hint="eastAsia"/>
                <w:color w:val="000000" w:themeColor="text1"/>
                <w:szCs w:val="21"/>
              </w:rPr>
              <w:t>有6台件</w:t>
            </w:r>
            <w:r w:rsidR="001C56E9">
              <w:rPr>
                <w:rFonts w:ascii="宋体" w:hAnsi="宋体" w:hint="eastAsia"/>
                <w:color w:val="000000" w:themeColor="text1"/>
                <w:szCs w:val="21"/>
              </w:rPr>
              <w:t>，</w:t>
            </w:r>
            <w:r w:rsidR="000542EF">
              <w:rPr>
                <w:rFonts w:ascii="宋体" w:hAnsi="宋体" w:hint="eastAsia"/>
                <w:color w:val="000000" w:themeColor="text1"/>
                <w:szCs w:val="21"/>
              </w:rPr>
              <w:t>强制检定的测量设备已按要求进行检定合格</w:t>
            </w:r>
            <w:r w:rsidRPr="00EB3A8D">
              <w:rPr>
                <w:rFonts w:ascii="宋体" w:hAnsi="宋体" w:hint="eastAsia"/>
                <w:color w:val="000000" w:themeColor="text1"/>
                <w:szCs w:val="21"/>
              </w:rPr>
              <w:t>。</w:t>
            </w:r>
          </w:p>
        </w:tc>
        <w:tc>
          <w:tcPr>
            <w:tcW w:w="1084" w:type="dxa"/>
            <w:vAlign w:val="center"/>
          </w:tcPr>
          <w:p w:rsidR="00440FA4" w:rsidRPr="00675B7E" w:rsidRDefault="003B7968" w:rsidP="008B55C7">
            <w:pPr>
              <w:rPr>
                <w:rFonts w:ascii="宋体" w:hAnsi="宋体"/>
                <w:szCs w:val="21"/>
              </w:rPr>
            </w:pPr>
            <w:r>
              <w:rPr>
                <w:rFonts w:ascii="宋体" w:hAnsi="宋体" w:hint="eastAsia"/>
                <w:szCs w:val="21"/>
              </w:rPr>
              <w:t>小容量注射剂1号车间、大容量注射剂1号车间</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bl>
    <w:p w:rsidR="00B1695E" w:rsidRDefault="00B1695E">
      <w:r>
        <w:br w:type="page"/>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440FA4" w:rsidRPr="00675B7E" w:rsidTr="00675B7E">
        <w:trPr>
          <w:trHeight w:val="90"/>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lastRenderedPageBreak/>
              <w:t>6</w:t>
            </w:r>
          </w:p>
        </w:tc>
        <w:tc>
          <w:tcPr>
            <w:tcW w:w="1925" w:type="dxa"/>
            <w:vAlign w:val="center"/>
          </w:tcPr>
          <w:p w:rsidR="00440FA4" w:rsidRPr="00D5420E" w:rsidRDefault="00440FA4" w:rsidP="00536E23">
            <w:pPr>
              <w:spacing w:line="360" w:lineRule="exact"/>
              <w:rPr>
                <w:rFonts w:ascii="宋体" w:hAnsi="宋体"/>
                <w:color w:val="000000" w:themeColor="text1"/>
                <w:szCs w:val="21"/>
              </w:rPr>
            </w:pPr>
            <w:r w:rsidRPr="00D5420E">
              <w:rPr>
                <w:rFonts w:ascii="宋体" w:hAnsi="宋体" w:hint="eastAsia"/>
                <w:color w:val="000000" w:themeColor="text1"/>
                <w:szCs w:val="21"/>
              </w:rPr>
              <w:t>企业配备能源计量器具是否经过检定/校准？</w:t>
            </w:r>
          </w:p>
        </w:tc>
        <w:tc>
          <w:tcPr>
            <w:tcW w:w="993" w:type="dxa"/>
            <w:vAlign w:val="center"/>
          </w:tcPr>
          <w:p w:rsidR="00440FA4" w:rsidRPr="008B55C7" w:rsidRDefault="00440FA4" w:rsidP="00536E23">
            <w:pPr>
              <w:spacing w:line="360" w:lineRule="exact"/>
              <w:rPr>
                <w:rFonts w:ascii="宋体" w:hAnsi="宋体"/>
                <w:szCs w:val="21"/>
              </w:rPr>
            </w:pPr>
            <w:r w:rsidRPr="008B55C7">
              <w:rPr>
                <w:rFonts w:ascii="宋体" w:hAnsi="宋体" w:hint="eastAsia"/>
                <w:szCs w:val="21"/>
              </w:rPr>
              <w:t>G</w:t>
            </w:r>
            <w:r w:rsidRPr="008B55C7">
              <w:rPr>
                <w:rFonts w:ascii="宋体" w:hAnsi="宋体"/>
                <w:szCs w:val="21"/>
              </w:rPr>
              <w:t>B17167-2006</w:t>
            </w:r>
          </w:p>
        </w:tc>
        <w:tc>
          <w:tcPr>
            <w:tcW w:w="4869" w:type="dxa"/>
            <w:vAlign w:val="center"/>
          </w:tcPr>
          <w:p w:rsidR="00A94B53" w:rsidRDefault="00CE2649" w:rsidP="00CE2649">
            <w:pPr>
              <w:pStyle w:val="a3"/>
              <w:ind w:firstLineChars="207" w:firstLine="435"/>
              <w:rPr>
                <w:rFonts w:ascii="宋体" w:eastAsia="宋体" w:hAnsi="宋体"/>
                <w:color w:val="000000" w:themeColor="text1"/>
                <w:kern w:val="2"/>
                <w:sz w:val="21"/>
                <w:szCs w:val="21"/>
              </w:rPr>
            </w:pPr>
            <w:r w:rsidRPr="00CE2649">
              <w:rPr>
                <w:rFonts w:ascii="宋体" w:eastAsia="宋体" w:hAnsi="宋体" w:hint="eastAsia"/>
                <w:color w:val="000000" w:themeColor="text1"/>
                <w:kern w:val="2"/>
                <w:sz w:val="21"/>
                <w:szCs w:val="21"/>
              </w:rPr>
              <w:t>企业</w:t>
            </w:r>
            <w:r w:rsidR="00C46F11">
              <w:rPr>
                <w:rFonts w:ascii="宋体" w:eastAsia="宋体" w:hAnsi="宋体" w:hint="eastAsia"/>
                <w:color w:val="000000" w:themeColor="text1"/>
                <w:kern w:val="2"/>
                <w:sz w:val="21"/>
                <w:szCs w:val="21"/>
              </w:rPr>
              <w:t>不是</w:t>
            </w:r>
            <w:r w:rsidRPr="00CE2649">
              <w:rPr>
                <w:rFonts w:ascii="宋体" w:eastAsia="宋体" w:hAnsi="宋体" w:hint="eastAsia"/>
                <w:color w:val="000000" w:themeColor="text1"/>
                <w:kern w:val="2"/>
                <w:sz w:val="21"/>
                <w:szCs w:val="21"/>
              </w:rPr>
              <w:t>重点耗能单位，</w:t>
            </w:r>
            <w:r w:rsidR="00C46F11">
              <w:rPr>
                <w:rFonts w:ascii="宋体" w:eastAsia="宋体" w:hAnsi="宋体" w:hint="eastAsia"/>
                <w:color w:val="000000" w:themeColor="text1"/>
                <w:kern w:val="2"/>
                <w:sz w:val="21"/>
                <w:szCs w:val="21"/>
              </w:rPr>
              <w:t>能源管理工作由</w:t>
            </w:r>
            <w:r w:rsidR="003B7968">
              <w:rPr>
                <w:rFonts w:ascii="宋体" w:eastAsia="宋体" w:hAnsi="宋体" w:hint="eastAsia"/>
                <w:color w:val="000000" w:themeColor="text1"/>
                <w:kern w:val="2"/>
                <w:sz w:val="21"/>
                <w:szCs w:val="21"/>
              </w:rPr>
              <w:t>制造部</w:t>
            </w:r>
            <w:r w:rsidR="00C46F11">
              <w:rPr>
                <w:rFonts w:ascii="宋体" w:eastAsia="宋体" w:hAnsi="宋体" w:hint="eastAsia"/>
                <w:color w:val="000000" w:themeColor="text1"/>
                <w:kern w:val="2"/>
                <w:sz w:val="21"/>
                <w:szCs w:val="21"/>
              </w:rPr>
              <w:t>生</w:t>
            </w:r>
            <w:r w:rsidR="003B7968">
              <w:rPr>
                <w:rFonts w:ascii="宋体" w:eastAsia="宋体" w:hAnsi="宋体" w:hint="eastAsia"/>
                <w:color w:val="000000" w:themeColor="text1"/>
                <w:kern w:val="2"/>
                <w:sz w:val="21"/>
                <w:szCs w:val="21"/>
              </w:rPr>
              <w:t>公用工程车间</w:t>
            </w:r>
            <w:r w:rsidR="00C46F11">
              <w:rPr>
                <w:rFonts w:ascii="宋体" w:eastAsia="宋体" w:hAnsi="宋体" w:hint="eastAsia"/>
                <w:color w:val="000000" w:themeColor="text1"/>
                <w:kern w:val="2"/>
                <w:sz w:val="21"/>
                <w:szCs w:val="21"/>
              </w:rPr>
              <w:t>负责</w:t>
            </w:r>
            <w:r w:rsidR="003B7968">
              <w:rPr>
                <w:rFonts w:ascii="宋体" w:eastAsia="宋体" w:hAnsi="宋体" w:hint="eastAsia"/>
                <w:color w:val="000000" w:themeColor="text1"/>
                <w:kern w:val="2"/>
                <w:sz w:val="21"/>
                <w:szCs w:val="21"/>
              </w:rPr>
              <w:t>。</w:t>
            </w:r>
            <w:r w:rsidR="00C46F11">
              <w:rPr>
                <w:rFonts w:ascii="宋体" w:eastAsia="宋体" w:hAnsi="宋体"/>
                <w:color w:val="000000" w:themeColor="text1"/>
                <w:kern w:val="2"/>
                <w:sz w:val="21"/>
                <w:szCs w:val="21"/>
              </w:rPr>
              <w:t xml:space="preserve"> </w:t>
            </w:r>
          </w:p>
          <w:p w:rsidR="00D71785" w:rsidRDefault="00A94B53" w:rsidP="00A94B53">
            <w:pPr>
              <w:pStyle w:val="a3"/>
              <w:ind w:firstLineChars="207" w:firstLine="435"/>
              <w:rPr>
                <w:rFonts w:ascii="宋体" w:eastAsia="宋体" w:hAnsi="宋体"/>
                <w:color w:val="000000" w:themeColor="text1"/>
                <w:kern w:val="2"/>
                <w:sz w:val="21"/>
                <w:szCs w:val="21"/>
              </w:rPr>
            </w:pPr>
            <w:r w:rsidRPr="00A94B53">
              <w:rPr>
                <w:rFonts w:ascii="宋体" w:eastAsia="宋体" w:hAnsi="宋体" w:hint="eastAsia"/>
                <w:color w:val="000000" w:themeColor="text1"/>
                <w:kern w:val="2"/>
                <w:sz w:val="21"/>
                <w:szCs w:val="21"/>
              </w:rPr>
              <w:t>查看《</w:t>
            </w:r>
            <w:r w:rsidR="006554F6">
              <w:rPr>
                <w:rFonts w:ascii="宋体" w:eastAsia="宋体" w:hAnsi="宋体" w:hint="eastAsia"/>
                <w:color w:val="000000" w:themeColor="text1"/>
                <w:kern w:val="2"/>
                <w:sz w:val="21"/>
                <w:szCs w:val="21"/>
              </w:rPr>
              <w:t>2019年公司全年</w:t>
            </w:r>
            <w:r w:rsidR="001A7A63">
              <w:rPr>
                <w:rFonts w:ascii="宋体" w:eastAsia="宋体" w:hAnsi="宋体" w:hint="eastAsia"/>
                <w:color w:val="000000" w:themeColor="text1"/>
                <w:kern w:val="2"/>
                <w:sz w:val="21"/>
                <w:szCs w:val="21"/>
              </w:rPr>
              <w:t>电</w:t>
            </w:r>
            <w:r w:rsidR="006554F6">
              <w:rPr>
                <w:rFonts w:ascii="宋体" w:eastAsia="宋体" w:hAnsi="宋体" w:hint="eastAsia"/>
                <w:color w:val="000000" w:themeColor="text1"/>
                <w:kern w:val="2"/>
                <w:sz w:val="21"/>
                <w:szCs w:val="21"/>
              </w:rPr>
              <w:t>和天然气用量统计</w:t>
            </w:r>
            <w:r w:rsidRPr="00A94B53">
              <w:rPr>
                <w:rFonts w:ascii="宋体" w:eastAsia="宋体" w:hAnsi="宋体" w:hint="eastAsia"/>
                <w:color w:val="000000" w:themeColor="text1"/>
                <w:kern w:val="2"/>
                <w:sz w:val="21"/>
                <w:szCs w:val="21"/>
              </w:rPr>
              <w:t>》</w:t>
            </w:r>
            <w:r w:rsidR="006554F6">
              <w:rPr>
                <w:rFonts w:ascii="宋体" w:eastAsia="宋体" w:hAnsi="宋体" w:hint="eastAsia"/>
                <w:color w:val="000000" w:themeColor="text1"/>
                <w:kern w:val="2"/>
                <w:sz w:val="21"/>
                <w:szCs w:val="21"/>
              </w:rPr>
              <w:t>报表</w:t>
            </w:r>
            <w:r w:rsidRPr="00A94B53">
              <w:rPr>
                <w:rFonts w:ascii="宋体" w:eastAsia="宋体" w:hAnsi="宋体" w:hint="eastAsia"/>
                <w:color w:val="000000" w:themeColor="text1"/>
                <w:kern w:val="2"/>
                <w:sz w:val="21"/>
                <w:szCs w:val="21"/>
              </w:rPr>
              <w:t>，</w:t>
            </w:r>
            <w:r>
              <w:rPr>
                <w:rFonts w:ascii="宋体" w:eastAsia="宋体" w:hAnsi="宋体" w:hint="eastAsia"/>
                <w:color w:val="000000" w:themeColor="text1"/>
                <w:kern w:val="2"/>
                <w:sz w:val="21"/>
                <w:szCs w:val="21"/>
              </w:rPr>
              <w:t>企业2</w:t>
            </w:r>
            <w:r w:rsidR="00CE2649" w:rsidRPr="00CE2649">
              <w:rPr>
                <w:rFonts w:ascii="宋体" w:eastAsia="宋体" w:hAnsi="宋体" w:hint="eastAsia"/>
                <w:color w:val="000000" w:themeColor="text1"/>
                <w:kern w:val="2"/>
                <w:sz w:val="21"/>
                <w:szCs w:val="21"/>
              </w:rPr>
              <w:t>019</w:t>
            </w:r>
            <w:r w:rsidR="00C46F11">
              <w:rPr>
                <w:rFonts w:ascii="宋体" w:eastAsia="宋体" w:hAnsi="宋体" w:hint="eastAsia"/>
                <w:color w:val="000000" w:themeColor="text1"/>
                <w:kern w:val="2"/>
                <w:sz w:val="21"/>
                <w:szCs w:val="21"/>
              </w:rPr>
              <w:t>年消耗电9933392.9kWh,消耗天然气1347422.674m</w:t>
            </w:r>
            <w:r w:rsidR="00C46F11" w:rsidRPr="00C46F11">
              <w:rPr>
                <w:rFonts w:ascii="宋体" w:eastAsia="宋体" w:hAnsi="宋体" w:hint="eastAsia"/>
                <w:color w:val="000000" w:themeColor="text1"/>
                <w:kern w:val="2"/>
                <w:sz w:val="21"/>
                <w:szCs w:val="21"/>
                <w:vertAlign w:val="superscript"/>
              </w:rPr>
              <w:t>3</w:t>
            </w:r>
            <w:r w:rsidR="00C46F11" w:rsidRPr="00C46F11">
              <w:rPr>
                <w:rFonts w:ascii="宋体" w:eastAsia="宋体" w:hAnsi="宋体" w:hint="eastAsia"/>
                <w:color w:val="000000" w:themeColor="text1"/>
                <w:kern w:val="2"/>
                <w:sz w:val="21"/>
                <w:szCs w:val="21"/>
              </w:rPr>
              <w:t xml:space="preserve">, </w:t>
            </w:r>
            <w:r w:rsidR="00C46F11">
              <w:rPr>
                <w:rFonts w:ascii="宋体" w:eastAsia="宋体" w:hAnsi="宋体" w:hint="eastAsia"/>
                <w:color w:val="000000" w:themeColor="text1"/>
                <w:kern w:val="2"/>
                <w:sz w:val="21"/>
                <w:szCs w:val="21"/>
              </w:rPr>
              <w:t xml:space="preserve">折标煤 </w:t>
            </w:r>
            <w:r w:rsidR="003B7968">
              <w:rPr>
                <w:rFonts w:ascii="宋体" w:eastAsia="宋体" w:hAnsi="宋体" w:hint="eastAsia"/>
                <w:color w:val="000000" w:themeColor="text1"/>
                <w:kern w:val="2"/>
                <w:sz w:val="21"/>
                <w:szCs w:val="21"/>
              </w:rPr>
              <w:t>1</w:t>
            </w:r>
            <w:r w:rsidR="00F72B20">
              <w:rPr>
                <w:rFonts w:ascii="宋体" w:eastAsia="宋体" w:hAnsi="宋体" w:hint="eastAsia"/>
                <w:color w:val="000000" w:themeColor="text1"/>
                <w:kern w:val="2"/>
                <w:sz w:val="21"/>
                <w:szCs w:val="21"/>
              </w:rPr>
              <w:t>8</w:t>
            </w:r>
            <w:r w:rsidR="003B7968">
              <w:rPr>
                <w:rFonts w:ascii="宋体" w:eastAsia="宋体" w:hAnsi="宋体" w:hint="eastAsia"/>
                <w:color w:val="000000" w:themeColor="text1"/>
                <w:kern w:val="2"/>
                <w:sz w:val="21"/>
                <w:szCs w:val="21"/>
              </w:rPr>
              <w:t>20</w:t>
            </w:r>
            <w:r w:rsidR="00CE2649" w:rsidRPr="00CE2649">
              <w:rPr>
                <w:rFonts w:ascii="宋体" w:eastAsia="宋体" w:hAnsi="宋体" w:hint="eastAsia"/>
                <w:color w:val="000000" w:themeColor="text1"/>
                <w:kern w:val="2"/>
                <w:sz w:val="21"/>
                <w:szCs w:val="21"/>
              </w:rPr>
              <w:t>吨</w:t>
            </w:r>
            <w:r w:rsidR="003B7968">
              <w:rPr>
                <w:rFonts w:ascii="宋体" w:eastAsia="宋体" w:hAnsi="宋体" w:hint="eastAsia"/>
                <w:color w:val="000000" w:themeColor="text1"/>
                <w:kern w:val="2"/>
                <w:sz w:val="21"/>
                <w:szCs w:val="21"/>
              </w:rPr>
              <w:t>标煤</w:t>
            </w:r>
            <w:r w:rsidR="00CE2649" w:rsidRPr="00CE2649">
              <w:rPr>
                <w:rFonts w:ascii="宋体" w:eastAsia="宋体" w:hAnsi="宋体" w:hint="eastAsia"/>
                <w:color w:val="000000" w:themeColor="text1"/>
                <w:kern w:val="2"/>
                <w:sz w:val="21"/>
                <w:szCs w:val="21"/>
              </w:rPr>
              <w:t>。企业配备</w:t>
            </w:r>
            <w:r w:rsidR="00C46F11">
              <w:rPr>
                <w:rFonts w:ascii="宋体" w:eastAsia="宋体" w:hAnsi="宋体" w:hint="eastAsia"/>
                <w:color w:val="000000" w:themeColor="text1"/>
                <w:kern w:val="2"/>
                <w:sz w:val="21"/>
                <w:szCs w:val="21"/>
              </w:rPr>
              <w:t>能源</w:t>
            </w:r>
            <w:r w:rsidR="00CE2649" w:rsidRPr="00CE2649">
              <w:rPr>
                <w:rFonts w:ascii="宋体" w:eastAsia="宋体" w:hAnsi="宋体" w:hint="eastAsia"/>
                <w:color w:val="000000" w:themeColor="text1"/>
                <w:kern w:val="2"/>
                <w:sz w:val="21"/>
                <w:szCs w:val="21"/>
              </w:rPr>
              <w:t>测量设备为</w:t>
            </w:r>
            <w:r w:rsidR="00C46F11">
              <w:rPr>
                <w:rFonts w:ascii="宋体" w:eastAsia="宋体" w:hAnsi="宋体" w:hint="eastAsia"/>
                <w:color w:val="000000" w:themeColor="text1"/>
                <w:kern w:val="2"/>
                <w:sz w:val="21"/>
                <w:szCs w:val="21"/>
              </w:rPr>
              <w:t>47</w:t>
            </w:r>
            <w:r w:rsidR="00CE2649" w:rsidRPr="00CE2649">
              <w:rPr>
                <w:rFonts w:ascii="宋体" w:eastAsia="宋体" w:hAnsi="宋体" w:hint="eastAsia"/>
                <w:color w:val="000000" w:themeColor="text1"/>
                <w:kern w:val="2"/>
                <w:sz w:val="21"/>
                <w:szCs w:val="21"/>
              </w:rPr>
              <w:t>台件，配备率均满足要求。</w:t>
            </w:r>
          </w:p>
          <w:p w:rsidR="00440FA4" w:rsidRPr="00CE2649" w:rsidRDefault="00CE2649" w:rsidP="003B7968">
            <w:pPr>
              <w:pStyle w:val="a3"/>
              <w:ind w:firstLineChars="207" w:firstLine="435"/>
              <w:rPr>
                <w:rFonts w:ascii="宋体" w:hAnsi="宋体"/>
                <w:color w:val="000000" w:themeColor="text1"/>
                <w:szCs w:val="21"/>
              </w:rPr>
            </w:pPr>
            <w:r w:rsidRPr="00CE2649">
              <w:rPr>
                <w:rFonts w:ascii="宋体" w:eastAsia="宋体" w:hAnsi="宋体" w:hint="eastAsia"/>
                <w:color w:val="000000" w:themeColor="text1"/>
                <w:kern w:val="2"/>
                <w:sz w:val="21"/>
                <w:szCs w:val="21"/>
              </w:rPr>
              <w:t>企业主要耗能为</w:t>
            </w:r>
            <w:r w:rsidR="00C46F11">
              <w:rPr>
                <w:rFonts w:ascii="宋体" w:eastAsia="宋体" w:hAnsi="宋体" w:hint="eastAsia"/>
                <w:color w:val="000000" w:themeColor="text1"/>
                <w:kern w:val="2"/>
                <w:sz w:val="21"/>
                <w:szCs w:val="21"/>
              </w:rPr>
              <w:t>电能和天然气</w:t>
            </w:r>
            <w:r w:rsidRPr="00CE2649">
              <w:rPr>
                <w:rFonts w:ascii="宋体" w:eastAsia="宋体" w:hAnsi="宋体" w:hint="eastAsia"/>
                <w:color w:val="000000" w:themeColor="text1"/>
                <w:kern w:val="2"/>
                <w:sz w:val="21"/>
                <w:szCs w:val="21"/>
              </w:rPr>
              <w:t>，</w:t>
            </w:r>
            <w:r w:rsidR="00D71785">
              <w:rPr>
                <w:rFonts w:ascii="宋体" w:eastAsia="宋体" w:hAnsi="宋体" w:hint="eastAsia"/>
                <w:color w:val="000000" w:themeColor="text1"/>
                <w:kern w:val="2"/>
                <w:sz w:val="21"/>
                <w:szCs w:val="21"/>
              </w:rPr>
              <w:t>现场</w:t>
            </w:r>
            <w:r w:rsidR="00A94B53" w:rsidRPr="00A94B53">
              <w:rPr>
                <w:rFonts w:ascii="宋体" w:eastAsia="宋体" w:hAnsi="宋体" w:hint="eastAsia"/>
                <w:color w:val="000000" w:themeColor="text1"/>
                <w:kern w:val="2"/>
                <w:sz w:val="21"/>
                <w:szCs w:val="21"/>
              </w:rPr>
              <w:t>配备</w:t>
            </w:r>
            <w:r w:rsidR="00D71785">
              <w:rPr>
                <w:rFonts w:ascii="宋体" w:eastAsia="宋体" w:hAnsi="宋体" w:hint="eastAsia"/>
                <w:color w:val="000000" w:themeColor="text1"/>
                <w:kern w:val="2"/>
                <w:sz w:val="21"/>
                <w:szCs w:val="21"/>
              </w:rPr>
              <w:t>了</w:t>
            </w:r>
            <w:r w:rsidR="00C46F11" w:rsidRPr="00A94B53">
              <w:rPr>
                <w:rFonts w:ascii="宋体" w:eastAsia="宋体" w:hAnsi="宋体" w:hint="eastAsia"/>
                <w:color w:val="000000" w:themeColor="text1"/>
                <w:kern w:val="2"/>
                <w:sz w:val="21"/>
                <w:szCs w:val="21"/>
              </w:rPr>
              <w:t>0.5s级电能表</w:t>
            </w:r>
            <w:r w:rsidR="00A94B53" w:rsidRPr="00A94B53">
              <w:rPr>
                <w:rFonts w:ascii="宋体" w:eastAsia="宋体" w:hAnsi="宋体" w:hint="eastAsia"/>
                <w:color w:val="000000" w:themeColor="text1"/>
                <w:kern w:val="2"/>
                <w:sz w:val="21"/>
                <w:szCs w:val="21"/>
              </w:rPr>
              <w:t>和</w:t>
            </w:r>
            <w:r w:rsidR="003B7968">
              <w:rPr>
                <w:rFonts w:ascii="宋体" w:eastAsia="宋体" w:hAnsi="宋体" w:hint="eastAsia"/>
                <w:color w:val="000000" w:themeColor="text1"/>
                <w:kern w:val="2"/>
                <w:sz w:val="21"/>
                <w:szCs w:val="21"/>
              </w:rPr>
              <w:t>天然气计量仪表</w:t>
            </w:r>
            <w:r w:rsidR="00A94B53" w:rsidRPr="00A94B53">
              <w:rPr>
                <w:rFonts w:ascii="宋体" w:eastAsia="宋体" w:hAnsi="宋体" w:hint="eastAsia"/>
                <w:color w:val="000000" w:themeColor="text1"/>
                <w:kern w:val="2"/>
                <w:sz w:val="21"/>
                <w:szCs w:val="21"/>
              </w:rPr>
              <w:t>。</w:t>
            </w:r>
            <w:r w:rsidRPr="00CE2649">
              <w:rPr>
                <w:rFonts w:ascii="宋体" w:eastAsia="宋体" w:hAnsi="宋体" w:hint="eastAsia"/>
                <w:color w:val="000000" w:themeColor="text1"/>
                <w:kern w:val="2"/>
                <w:sz w:val="21"/>
                <w:szCs w:val="21"/>
              </w:rPr>
              <w:t>能源测量设备配备和准确度等级满足《GB17167-2006用能单位能源计量器具配备和管理通则》要求。</w:t>
            </w:r>
          </w:p>
        </w:tc>
        <w:tc>
          <w:tcPr>
            <w:tcW w:w="1084" w:type="dxa"/>
            <w:vAlign w:val="center"/>
          </w:tcPr>
          <w:p w:rsidR="00995AB3" w:rsidRDefault="00995AB3" w:rsidP="00E014B8">
            <w:pPr>
              <w:rPr>
                <w:rFonts w:ascii="宋体" w:hAnsi="宋体"/>
                <w:szCs w:val="21"/>
              </w:rPr>
            </w:pPr>
          </w:p>
          <w:p w:rsidR="00995AB3" w:rsidRDefault="00995AB3" w:rsidP="00E014B8">
            <w:pPr>
              <w:rPr>
                <w:rFonts w:ascii="宋体" w:hAnsi="宋体"/>
                <w:szCs w:val="21"/>
              </w:rPr>
            </w:pPr>
          </w:p>
          <w:p w:rsidR="00995AB3" w:rsidRDefault="00995AB3" w:rsidP="00E014B8">
            <w:pPr>
              <w:rPr>
                <w:rFonts w:ascii="宋体" w:hAnsi="宋体"/>
                <w:szCs w:val="21"/>
              </w:rPr>
            </w:pPr>
          </w:p>
          <w:p w:rsidR="00440FA4" w:rsidRDefault="003B7968" w:rsidP="00E014B8">
            <w:pPr>
              <w:rPr>
                <w:rFonts w:ascii="宋体" w:hAnsi="宋体"/>
                <w:szCs w:val="21"/>
              </w:rPr>
            </w:pPr>
            <w:r>
              <w:rPr>
                <w:rFonts w:ascii="宋体" w:hAnsi="宋体" w:hint="eastAsia"/>
                <w:szCs w:val="21"/>
              </w:rPr>
              <w:t>制造部</w:t>
            </w:r>
            <w:r w:rsidR="00995AB3">
              <w:rPr>
                <w:rFonts w:ascii="宋体" w:hAnsi="宋体" w:hint="eastAsia"/>
                <w:szCs w:val="21"/>
              </w:rPr>
              <w:t>公用工程车间</w:t>
            </w:r>
          </w:p>
        </w:tc>
        <w:tc>
          <w:tcPr>
            <w:tcW w:w="794" w:type="dxa"/>
            <w:vAlign w:val="center"/>
          </w:tcPr>
          <w:p w:rsidR="00440FA4" w:rsidRPr="00675B7E" w:rsidRDefault="00440FA4" w:rsidP="00953D4C">
            <w:pPr>
              <w:ind w:firstLineChars="50" w:firstLine="105"/>
              <w:rPr>
                <w:rFonts w:ascii="宋体" w:hAnsi="宋体"/>
                <w:szCs w:val="21"/>
              </w:rPr>
            </w:pPr>
            <w:r>
              <w:rPr>
                <w:rFonts w:ascii="宋体" w:hAnsi="宋体" w:hint="eastAsia"/>
                <w:szCs w:val="21"/>
              </w:rPr>
              <w:t>否</w:t>
            </w:r>
          </w:p>
        </w:tc>
      </w:tr>
    </w:tbl>
    <w:p w:rsidR="00C42D20" w:rsidRPr="00675B7E" w:rsidRDefault="00C42D20">
      <w:pPr>
        <w:tabs>
          <w:tab w:val="left" w:pos="4176"/>
        </w:tabs>
        <w:rPr>
          <w:rFonts w:ascii="宋体"/>
          <w:sz w:val="24"/>
        </w:rPr>
      </w:pPr>
    </w:p>
    <w:sectPr w:rsidR="00C42D20" w:rsidRPr="00675B7E" w:rsidSect="00EE232F">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E1E" w:rsidRDefault="00641E1E">
      <w:r>
        <w:separator/>
      </w:r>
    </w:p>
  </w:endnote>
  <w:endnote w:type="continuationSeparator" w:id="1">
    <w:p w:rsidR="00641E1E" w:rsidRDefault="00641E1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23" w:rsidRDefault="00B640A7">
    <w:pPr>
      <w:pStyle w:val="a5"/>
      <w:jc w:val="center"/>
    </w:pPr>
    <w:r>
      <w:rPr>
        <w:b/>
        <w:bCs/>
        <w:sz w:val="24"/>
        <w:szCs w:val="24"/>
      </w:rPr>
      <w:fldChar w:fldCharType="begin"/>
    </w:r>
    <w:r w:rsidR="00536E23">
      <w:rPr>
        <w:b/>
        <w:bCs/>
      </w:rPr>
      <w:instrText>PAGE</w:instrText>
    </w:r>
    <w:r>
      <w:rPr>
        <w:b/>
        <w:bCs/>
        <w:sz w:val="24"/>
        <w:szCs w:val="24"/>
      </w:rPr>
      <w:fldChar w:fldCharType="separate"/>
    </w:r>
    <w:r w:rsidR="00163D49">
      <w:rPr>
        <w:b/>
        <w:bCs/>
        <w:noProof/>
      </w:rPr>
      <w:t>2</w:t>
    </w:r>
    <w:r>
      <w:rPr>
        <w:b/>
        <w:bCs/>
        <w:sz w:val="24"/>
        <w:szCs w:val="24"/>
      </w:rPr>
      <w:fldChar w:fldCharType="end"/>
    </w:r>
    <w:r w:rsidR="00536E23">
      <w:rPr>
        <w:lang w:val="zh-CN"/>
      </w:rPr>
      <w:t xml:space="preserve">/ </w:t>
    </w:r>
    <w:r>
      <w:rPr>
        <w:b/>
        <w:bCs/>
        <w:sz w:val="24"/>
        <w:szCs w:val="24"/>
      </w:rPr>
      <w:fldChar w:fldCharType="begin"/>
    </w:r>
    <w:r w:rsidR="00536E23">
      <w:rPr>
        <w:b/>
        <w:bCs/>
      </w:rPr>
      <w:instrText>NUMPAGES</w:instrText>
    </w:r>
    <w:r>
      <w:rPr>
        <w:b/>
        <w:bCs/>
        <w:sz w:val="24"/>
        <w:szCs w:val="24"/>
      </w:rPr>
      <w:fldChar w:fldCharType="separate"/>
    </w:r>
    <w:r w:rsidR="00163D49">
      <w:rPr>
        <w:b/>
        <w:bCs/>
        <w:noProof/>
      </w:rPr>
      <w:t>3</w:t>
    </w:r>
    <w:r>
      <w:rPr>
        <w:b/>
        <w:bCs/>
        <w:sz w:val="24"/>
        <w:szCs w:val="24"/>
      </w:rPr>
      <w:fldChar w:fldCharType="end"/>
    </w:r>
  </w:p>
  <w:p w:rsidR="00536E23" w:rsidRDefault="00536E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E1E" w:rsidRDefault="00641E1E">
      <w:r>
        <w:separator/>
      </w:r>
    </w:p>
  </w:footnote>
  <w:footnote w:type="continuationSeparator" w:id="1">
    <w:p w:rsidR="00641E1E" w:rsidRDefault="00641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23" w:rsidRDefault="00536E23">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536E23" w:rsidRDefault="00536E23">
    <w:pPr>
      <w:pStyle w:val="a6"/>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536E23" w:rsidRDefault="00B640A7">
    <w:pPr>
      <w:pStyle w:val="a6"/>
      <w:pBdr>
        <w:bottom w:val="none" w:sz="0" w:space="1" w:color="auto"/>
      </w:pBdr>
      <w:spacing w:line="320" w:lineRule="exact"/>
      <w:jc w:val="left"/>
      <w:rPr>
        <w:sz w:val="21"/>
        <w:szCs w:val="21"/>
      </w:rPr>
    </w:pPr>
    <w:r>
      <w:rPr>
        <w:noProof/>
        <w:sz w:val="21"/>
        <w:szCs w:val="21"/>
      </w:rPr>
      <w:pict>
        <v:shapetype id="_x0000_t202" coordsize="21600,21600" o:spt="202" path="m,l,21600r21600,l21600,xe">
          <v:stroke joinstyle="miter"/>
          <v:path gradientshapeok="t" o:connecttype="rect"/>
        </v:shapetype>
        <v:shape id="文本框 1" o:spid="_x0000_s2050" type="#_x0000_t202" style="position:absolute;margin-left:300pt;margin-top:-.4pt;width:204.1pt;height:20.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rsidR="00536E23" w:rsidRDefault="00536E23">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536E23">
      <w:rPr>
        <w:rStyle w:val="CharChar1"/>
        <w:rFonts w:ascii="Times New Roman" w:hAnsi="Times New Roman" w:hint="default"/>
        <w:w w:val="80"/>
        <w:szCs w:val="21"/>
      </w:rPr>
      <w:t>Beijing International Standard united Certification Co.,Ltd.</w:t>
    </w:r>
  </w:p>
  <w:p w:rsidR="00536E23" w:rsidRDefault="00B640A7">
    <w:pPr>
      <w:rPr>
        <w:szCs w:val="21"/>
      </w:rPr>
    </w:pPr>
    <w:r>
      <w:rPr>
        <w:noProof/>
        <w:szCs w:val="21"/>
      </w:rPr>
      <w:pict>
        <v:line id="直线 5" o:spid="_x0000_s2049" style="position:absolute;left:0;text-align:left;flip:y;z-index:251660288;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rsidR="00536E23" w:rsidRDefault="00536E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669BF"/>
    <w:rsid w:val="00021238"/>
    <w:rsid w:val="00025257"/>
    <w:rsid w:val="00032BB0"/>
    <w:rsid w:val="00034507"/>
    <w:rsid w:val="00037044"/>
    <w:rsid w:val="00044789"/>
    <w:rsid w:val="0004479C"/>
    <w:rsid w:val="00046AD7"/>
    <w:rsid w:val="000542EF"/>
    <w:rsid w:val="00092564"/>
    <w:rsid w:val="000A03EA"/>
    <w:rsid w:val="000A48F4"/>
    <w:rsid w:val="000A6376"/>
    <w:rsid w:val="000D18B9"/>
    <w:rsid w:val="000D3711"/>
    <w:rsid w:val="000E03B7"/>
    <w:rsid w:val="000E68CC"/>
    <w:rsid w:val="000F0ADF"/>
    <w:rsid w:val="000F5482"/>
    <w:rsid w:val="000F6EB2"/>
    <w:rsid w:val="00140AC0"/>
    <w:rsid w:val="00140FD5"/>
    <w:rsid w:val="00141863"/>
    <w:rsid w:val="00145985"/>
    <w:rsid w:val="00163D49"/>
    <w:rsid w:val="0017375F"/>
    <w:rsid w:val="00180F87"/>
    <w:rsid w:val="001876A5"/>
    <w:rsid w:val="00190BAE"/>
    <w:rsid w:val="001A24E1"/>
    <w:rsid w:val="001A3712"/>
    <w:rsid w:val="001A7A63"/>
    <w:rsid w:val="001C1C5F"/>
    <w:rsid w:val="001C2532"/>
    <w:rsid w:val="001C2DB7"/>
    <w:rsid w:val="001C3BE0"/>
    <w:rsid w:val="001C44C0"/>
    <w:rsid w:val="001C56E9"/>
    <w:rsid w:val="001C5B90"/>
    <w:rsid w:val="001D36CD"/>
    <w:rsid w:val="001E3F22"/>
    <w:rsid w:val="00216722"/>
    <w:rsid w:val="00223355"/>
    <w:rsid w:val="002268BF"/>
    <w:rsid w:val="0023778C"/>
    <w:rsid w:val="00237AD3"/>
    <w:rsid w:val="00242043"/>
    <w:rsid w:val="002474F2"/>
    <w:rsid w:val="00261EA3"/>
    <w:rsid w:val="002620E2"/>
    <w:rsid w:val="00273D8D"/>
    <w:rsid w:val="002B3A5C"/>
    <w:rsid w:val="002B79F9"/>
    <w:rsid w:val="002C2E85"/>
    <w:rsid w:val="002C3556"/>
    <w:rsid w:val="002E2D22"/>
    <w:rsid w:val="003050AA"/>
    <w:rsid w:val="003131CE"/>
    <w:rsid w:val="00321F76"/>
    <w:rsid w:val="00332C2B"/>
    <w:rsid w:val="003430AD"/>
    <w:rsid w:val="00344CFB"/>
    <w:rsid w:val="003457C7"/>
    <w:rsid w:val="00360AA6"/>
    <w:rsid w:val="00366642"/>
    <w:rsid w:val="003719C3"/>
    <w:rsid w:val="003748EA"/>
    <w:rsid w:val="0039603A"/>
    <w:rsid w:val="003B55AA"/>
    <w:rsid w:val="003B66A7"/>
    <w:rsid w:val="003B7968"/>
    <w:rsid w:val="003E22D3"/>
    <w:rsid w:val="003E39C6"/>
    <w:rsid w:val="003E5D0C"/>
    <w:rsid w:val="003F33E7"/>
    <w:rsid w:val="00402D49"/>
    <w:rsid w:val="0040564D"/>
    <w:rsid w:val="004060CD"/>
    <w:rsid w:val="004132AB"/>
    <w:rsid w:val="00440FA4"/>
    <w:rsid w:val="00450DE8"/>
    <w:rsid w:val="00451D6E"/>
    <w:rsid w:val="00451F5C"/>
    <w:rsid w:val="004708EC"/>
    <w:rsid w:val="00476DFF"/>
    <w:rsid w:val="00495DA0"/>
    <w:rsid w:val="004A165D"/>
    <w:rsid w:val="004A2787"/>
    <w:rsid w:val="004A75B8"/>
    <w:rsid w:val="004A7BD3"/>
    <w:rsid w:val="004B5907"/>
    <w:rsid w:val="004C785E"/>
    <w:rsid w:val="004F4F63"/>
    <w:rsid w:val="00506704"/>
    <w:rsid w:val="005249F6"/>
    <w:rsid w:val="00536E23"/>
    <w:rsid w:val="0054056E"/>
    <w:rsid w:val="00545A1F"/>
    <w:rsid w:val="005549E0"/>
    <w:rsid w:val="005609C1"/>
    <w:rsid w:val="00566D40"/>
    <w:rsid w:val="00571669"/>
    <w:rsid w:val="0058433B"/>
    <w:rsid w:val="00591208"/>
    <w:rsid w:val="005B4C0F"/>
    <w:rsid w:val="005B6FEA"/>
    <w:rsid w:val="005B79C0"/>
    <w:rsid w:val="005D1DB7"/>
    <w:rsid w:val="005D2D77"/>
    <w:rsid w:val="005D77B5"/>
    <w:rsid w:val="00605064"/>
    <w:rsid w:val="00606D7B"/>
    <w:rsid w:val="00610E78"/>
    <w:rsid w:val="00622175"/>
    <w:rsid w:val="00622E44"/>
    <w:rsid w:val="00631C2B"/>
    <w:rsid w:val="00641E1E"/>
    <w:rsid w:val="006431EF"/>
    <w:rsid w:val="0064541E"/>
    <w:rsid w:val="006554F6"/>
    <w:rsid w:val="006669BF"/>
    <w:rsid w:val="00675B7E"/>
    <w:rsid w:val="0067610E"/>
    <w:rsid w:val="0068022D"/>
    <w:rsid w:val="006877D6"/>
    <w:rsid w:val="006915EE"/>
    <w:rsid w:val="00696899"/>
    <w:rsid w:val="00696B46"/>
    <w:rsid w:val="00696FA3"/>
    <w:rsid w:val="006A2E65"/>
    <w:rsid w:val="006B4901"/>
    <w:rsid w:val="006C1AD8"/>
    <w:rsid w:val="006C3658"/>
    <w:rsid w:val="006E597D"/>
    <w:rsid w:val="006F2BAC"/>
    <w:rsid w:val="006F6599"/>
    <w:rsid w:val="00700621"/>
    <w:rsid w:val="0070231D"/>
    <w:rsid w:val="0070328E"/>
    <w:rsid w:val="00714672"/>
    <w:rsid w:val="00720465"/>
    <w:rsid w:val="00754CDC"/>
    <w:rsid w:val="00794C85"/>
    <w:rsid w:val="00795A4D"/>
    <w:rsid w:val="007963DD"/>
    <w:rsid w:val="007A0780"/>
    <w:rsid w:val="007A3DDB"/>
    <w:rsid w:val="007A40B0"/>
    <w:rsid w:val="007B4A72"/>
    <w:rsid w:val="007B4D3F"/>
    <w:rsid w:val="007C1EDC"/>
    <w:rsid w:val="007C6817"/>
    <w:rsid w:val="007C7393"/>
    <w:rsid w:val="007D1244"/>
    <w:rsid w:val="007D3C00"/>
    <w:rsid w:val="007D7466"/>
    <w:rsid w:val="007E3918"/>
    <w:rsid w:val="007E4A11"/>
    <w:rsid w:val="007F4344"/>
    <w:rsid w:val="007F6F3E"/>
    <w:rsid w:val="008106A1"/>
    <w:rsid w:val="00811FDF"/>
    <w:rsid w:val="00822E33"/>
    <w:rsid w:val="00824D9A"/>
    <w:rsid w:val="008252FD"/>
    <w:rsid w:val="00835D88"/>
    <w:rsid w:val="00841271"/>
    <w:rsid w:val="0084794F"/>
    <w:rsid w:val="00851417"/>
    <w:rsid w:val="008916F1"/>
    <w:rsid w:val="008A2E9B"/>
    <w:rsid w:val="008A364F"/>
    <w:rsid w:val="008B3800"/>
    <w:rsid w:val="008B55C7"/>
    <w:rsid w:val="008B7618"/>
    <w:rsid w:val="008D3FBC"/>
    <w:rsid w:val="008D73FF"/>
    <w:rsid w:val="008E1413"/>
    <w:rsid w:val="008E3137"/>
    <w:rsid w:val="008F102E"/>
    <w:rsid w:val="008F5254"/>
    <w:rsid w:val="00900FF7"/>
    <w:rsid w:val="0090374A"/>
    <w:rsid w:val="00906765"/>
    <w:rsid w:val="00906B4B"/>
    <w:rsid w:val="009138D0"/>
    <w:rsid w:val="00923B23"/>
    <w:rsid w:val="00925B52"/>
    <w:rsid w:val="0095020B"/>
    <w:rsid w:val="0095388B"/>
    <w:rsid w:val="00953D4C"/>
    <w:rsid w:val="00966260"/>
    <w:rsid w:val="00983481"/>
    <w:rsid w:val="00995AB3"/>
    <w:rsid w:val="009A4193"/>
    <w:rsid w:val="009B3955"/>
    <w:rsid w:val="009D4353"/>
    <w:rsid w:val="009D6D74"/>
    <w:rsid w:val="009E3A16"/>
    <w:rsid w:val="009E76AD"/>
    <w:rsid w:val="00A02B2C"/>
    <w:rsid w:val="00A22AA2"/>
    <w:rsid w:val="00A50236"/>
    <w:rsid w:val="00A54777"/>
    <w:rsid w:val="00A63002"/>
    <w:rsid w:val="00A76ED4"/>
    <w:rsid w:val="00A77618"/>
    <w:rsid w:val="00A77DB1"/>
    <w:rsid w:val="00A8118F"/>
    <w:rsid w:val="00A82CED"/>
    <w:rsid w:val="00A929C9"/>
    <w:rsid w:val="00A94B53"/>
    <w:rsid w:val="00AB029D"/>
    <w:rsid w:val="00AB68B4"/>
    <w:rsid w:val="00AD1F97"/>
    <w:rsid w:val="00AF7AB1"/>
    <w:rsid w:val="00B11A08"/>
    <w:rsid w:val="00B1695E"/>
    <w:rsid w:val="00B172AC"/>
    <w:rsid w:val="00B31D29"/>
    <w:rsid w:val="00B323C4"/>
    <w:rsid w:val="00B340AA"/>
    <w:rsid w:val="00B37E95"/>
    <w:rsid w:val="00B4042F"/>
    <w:rsid w:val="00B41397"/>
    <w:rsid w:val="00B41A92"/>
    <w:rsid w:val="00B43201"/>
    <w:rsid w:val="00B45C1B"/>
    <w:rsid w:val="00B53E2F"/>
    <w:rsid w:val="00B5719B"/>
    <w:rsid w:val="00B640A7"/>
    <w:rsid w:val="00B72A01"/>
    <w:rsid w:val="00B76C8F"/>
    <w:rsid w:val="00B77AC9"/>
    <w:rsid w:val="00B91A5C"/>
    <w:rsid w:val="00B9465F"/>
    <w:rsid w:val="00BB5F38"/>
    <w:rsid w:val="00BC727C"/>
    <w:rsid w:val="00BD6318"/>
    <w:rsid w:val="00BE008A"/>
    <w:rsid w:val="00BF0672"/>
    <w:rsid w:val="00BF3B70"/>
    <w:rsid w:val="00BF527E"/>
    <w:rsid w:val="00C01BDE"/>
    <w:rsid w:val="00C204D6"/>
    <w:rsid w:val="00C3501F"/>
    <w:rsid w:val="00C42D20"/>
    <w:rsid w:val="00C46F11"/>
    <w:rsid w:val="00C64B02"/>
    <w:rsid w:val="00C748F2"/>
    <w:rsid w:val="00C961B4"/>
    <w:rsid w:val="00C9766F"/>
    <w:rsid w:val="00CA6727"/>
    <w:rsid w:val="00CC4940"/>
    <w:rsid w:val="00CD44A9"/>
    <w:rsid w:val="00CE1369"/>
    <w:rsid w:val="00CE2649"/>
    <w:rsid w:val="00CE307B"/>
    <w:rsid w:val="00D11B13"/>
    <w:rsid w:val="00D1697E"/>
    <w:rsid w:val="00D31FE3"/>
    <w:rsid w:val="00D45340"/>
    <w:rsid w:val="00D53C75"/>
    <w:rsid w:val="00D667B1"/>
    <w:rsid w:val="00D71785"/>
    <w:rsid w:val="00D72314"/>
    <w:rsid w:val="00D733A9"/>
    <w:rsid w:val="00D739F0"/>
    <w:rsid w:val="00D81A3E"/>
    <w:rsid w:val="00DB2DDB"/>
    <w:rsid w:val="00DB3AE7"/>
    <w:rsid w:val="00DD2B09"/>
    <w:rsid w:val="00DD3850"/>
    <w:rsid w:val="00DD5A67"/>
    <w:rsid w:val="00DE014F"/>
    <w:rsid w:val="00DE28F6"/>
    <w:rsid w:val="00DE3298"/>
    <w:rsid w:val="00DE3D24"/>
    <w:rsid w:val="00DE577E"/>
    <w:rsid w:val="00DF513E"/>
    <w:rsid w:val="00E014B8"/>
    <w:rsid w:val="00E01D4A"/>
    <w:rsid w:val="00E03739"/>
    <w:rsid w:val="00E21CE3"/>
    <w:rsid w:val="00E24902"/>
    <w:rsid w:val="00E41B28"/>
    <w:rsid w:val="00E506AB"/>
    <w:rsid w:val="00E52053"/>
    <w:rsid w:val="00E525B9"/>
    <w:rsid w:val="00E56E51"/>
    <w:rsid w:val="00E66082"/>
    <w:rsid w:val="00E83217"/>
    <w:rsid w:val="00EA05CF"/>
    <w:rsid w:val="00EA0AD2"/>
    <w:rsid w:val="00EB3A8D"/>
    <w:rsid w:val="00EC236D"/>
    <w:rsid w:val="00EC4A49"/>
    <w:rsid w:val="00EC4DB3"/>
    <w:rsid w:val="00EC74D4"/>
    <w:rsid w:val="00ED26FD"/>
    <w:rsid w:val="00EE232F"/>
    <w:rsid w:val="00EF44E3"/>
    <w:rsid w:val="00F14258"/>
    <w:rsid w:val="00F172D6"/>
    <w:rsid w:val="00F23F18"/>
    <w:rsid w:val="00F24E2F"/>
    <w:rsid w:val="00F2618C"/>
    <w:rsid w:val="00F35DA2"/>
    <w:rsid w:val="00F4336F"/>
    <w:rsid w:val="00F47487"/>
    <w:rsid w:val="00F52AA2"/>
    <w:rsid w:val="00F52E82"/>
    <w:rsid w:val="00F57229"/>
    <w:rsid w:val="00F65882"/>
    <w:rsid w:val="00F72B20"/>
    <w:rsid w:val="00FA3AA6"/>
    <w:rsid w:val="00FB7297"/>
    <w:rsid w:val="00FB7F2D"/>
    <w:rsid w:val="00FC1D85"/>
    <w:rsid w:val="00FE5147"/>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qFormat="1"/>
    <w:lsdException w:name="Table Grid"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Char1"/>
    <w:uiPriority w:val="99"/>
    <w:qFormat/>
    <w:rsid w:val="00EE232F"/>
    <w:pPr>
      <w:tabs>
        <w:tab w:val="center" w:pos="4153"/>
        <w:tab w:val="right" w:pos="8306"/>
      </w:tabs>
      <w:snapToGrid w:val="0"/>
      <w:jc w:val="left"/>
    </w:pPr>
    <w:rPr>
      <w:sz w:val="18"/>
    </w:rPr>
  </w:style>
  <w:style w:type="paragraph" w:styleId="a6">
    <w:name w:val="header"/>
    <w:basedOn w:val="a"/>
    <w:link w:val="Char2"/>
    <w:uiPriority w:val="99"/>
    <w:qFormat/>
    <w:rsid w:val="00EE232F"/>
    <w:pPr>
      <w:pBdr>
        <w:bottom w:val="single" w:sz="6" w:space="1" w:color="auto"/>
      </w:pBdr>
      <w:tabs>
        <w:tab w:val="center" w:pos="4153"/>
        <w:tab w:val="right" w:pos="8306"/>
      </w:tabs>
      <w:snapToGrid w:val="0"/>
      <w:jc w:val="center"/>
    </w:pPr>
    <w:rPr>
      <w:sz w:val="18"/>
    </w:rPr>
  </w:style>
  <w:style w:type="character" w:styleId="a7">
    <w:name w:val="Hyperlink"/>
    <w:rsid w:val="00EE232F"/>
    <w:rPr>
      <w:color w:val="0000FF"/>
      <w:u w:val="single"/>
    </w:rPr>
  </w:style>
  <w:style w:type="table" w:styleId="a8">
    <w:name w:val="Table Grid"/>
    <w:basedOn w:val="a1"/>
    <w:rsid w:val="00EE23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Char1">
    <w:name w:val="页脚 Char"/>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Char2">
    <w:name w:val="页眉 Char"/>
    <w:link w:val="a6"/>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3</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Windows 用户</cp:lastModifiedBy>
  <cp:revision>67</cp:revision>
  <cp:lastPrinted>2010-12-27T06:36:00Z</cp:lastPrinted>
  <dcterms:created xsi:type="dcterms:W3CDTF">2019-03-14T07:26:00Z</dcterms:created>
  <dcterms:modified xsi:type="dcterms:W3CDTF">2020-06-15T07:01:00Z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