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10656-2023-Q-2024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河北庄海科技发展有限公司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2022-N1QMS-4022240</w:t>
            </w:r>
          </w:p>
        </w:tc>
        <w:tc>
          <w:tcPr>
            <w:tcW w:w="3145" w:type="dxa"/>
            <w:vAlign w:val="center"/>
          </w:tcPr>
          <w:p w:rsidR="00F9189D">
            <w:pPr>
              <w:spacing w:line="360" w:lineRule="auto"/>
              <w:jc w:val="center"/>
              <w:rPr>
                <w:b/>
                <w:szCs w:val="21"/>
              </w:rPr>
            </w:pPr>
            <w:r>
              <w:rPr>
                <w:b/>
                <w:szCs w:val="21"/>
              </w:rPr>
              <w:t>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2024年09月30日 上午至2024年09月30日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河北省石家庄市新华区中华北大街361号锅炉厂小区1栋3单元101号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河北省石家庄市长安区古城东路118号世界湾C2楼913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