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CD" w:rsidRDefault="001128CD" w:rsidP="009272F9">
      <w:pPr>
        <w:snapToGrid w:val="0"/>
        <w:spacing w:afterLines="30" w:after="93"/>
        <w:jc w:val="center"/>
        <w:rPr>
          <w:rFonts w:ascii="楷体" w:eastAsia="楷体" w:hAnsi="楷体"/>
          <w:b/>
          <w:color w:val="000000" w:themeColor="text1"/>
          <w:sz w:val="84"/>
          <w:szCs w:val="84"/>
        </w:rPr>
      </w:pPr>
    </w:p>
    <w:p w:rsidR="001128CD" w:rsidRDefault="001128CD" w:rsidP="009272F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1128CD" w:rsidRDefault="001128CD" w:rsidP="009272F9">
      <w:pPr>
        <w:snapToGrid w:val="0"/>
        <w:spacing w:afterLines="30" w:after="93"/>
        <w:jc w:val="center"/>
        <w:rPr>
          <w:rFonts w:ascii="楷体" w:eastAsia="楷体" w:hAnsi="楷体"/>
          <w:b/>
          <w:color w:val="000000" w:themeColor="text1"/>
          <w:sz w:val="52"/>
          <w:szCs w:val="52"/>
        </w:rPr>
      </w:pPr>
    </w:p>
    <w:p w:rsidR="001128CD" w:rsidRDefault="001128CD" w:rsidP="009272F9">
      <w:pPr>
        <w:snapToGrid w:val="0"/>
        <w:spacing w:afterLines="30" w:after="93"/>
        <w:jc w:val="center"/>
        <w:rPr>
          <w:rFonts w:ascii="楷体" w:eastAsia="楷体" w:hAnsi="楷体"/>
          <w:b/>
          <w:color w:val="000000" w:themeColor="text1"/>
          <w:sz w:val="52"/>
          <w:szCs w:val="52"/>
        </w:rPr>
      </w:pPr>
    </w:p>
    <w:p w:rsidR="001128CD" w:rsidRDefault="001128CD" w:rsidP="009272F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128CD" w:rsidRDefault="001128CD" w:rsidP="009272F9">
      <w:pPr>
        <w:snapToGrid w:val="0"/>
        <w:spacing w:afterLines="30" w:after="93"/>
        <w:jc w:val="center"/>
        <w:rPr>
          <w:rFonts w:ascii="楷体" w:eastAsia="楷体" w:hAnsi="楷体"/>
          <w:b/>
          <w:color w:val="000000" w:themeColor="text1"/>
          <w:sz w:val="36"/>
          <w:szCs w:val="36"/>
        </w:rPr>
      </w:pPr>
    </w:p>
    <w:p w:rsidR="001128CD" w:rsidRDefault="001128CD" w:rsidP="009272F9">
      <w:pPr>
        <w:snapToGrid w:val="0"/>
        <w:spacing w:afterLines="30" w:after="93"/>
        <w:jc w:val="center"/>
        <w:rPr>
          <w:rFonts w:ascii="楷体" w:eastAsia="楷体" w:hAnsi="楷体"/>
          <w:b/>
          <w:color w:val="000000" w:themeColor="text1"/>
          <w:sz w:val="36"/>
          <w:szCs w:val="36"/>
        </w:rPr>
      </w:pPr>
    </w:p>
    <w:p w:rsidR="001128CD" w:rsidRDefault="001128CD" w:rsidP="009272F9">
      <w:pPr>
        <w:snapToGrid w:val="0"/>
        <w:spacing w:afterLines="30" w:after="93"/>
        <w:jc w:val="center"/>
        <w:rPr>
          <w:rFonts w:ascii="楷体" w:eastAsia="楷体" w:hAnsi="楷体"/>
          <w:b/>
          <w:color w:val="000000" w:themeColor="text1"/>
          <w:sz w:val="32"/>
          <w:szCs w:val="32"/>
        </w:rPr>
      </w:pPr>
    </w:p>
    <w:p w:rsidR="001128CD" w:rsidRDefault="001128CD" w:rsidP="009272F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山东育人教育科技有限公司</w:t>
      </w:r>
      <w:bookmarkEnd w:id="0"/>
    </w:p>
    <w:p w:rsidR="001128CD" w:rsidRDefault="001128CD" w:rsidP="009272F9">
      <w:pPr>
        <w:snapToGrid w:val="0"/>
        <w:spacing w:afterLines="30" w:after="93"/>
        <w:ind w:firstLineChars="600" w:firstLine="1928"/>
        <w:rPr>
          <w:rFonts w:ascii="楷体" w:eastAsia="楷体" w:hAnsi="楷体"/>
          <w:b/>
          <w:color w:val="000000" w:themeColor="text1"/>
          <w:sz w:val="32"/>
          <w:szCs w:val="32"/>
        </w:rPr>
      </w:pPr>
    </w:p>
    <w:p w:rsidR="001128CD" w:rsidRDefault="001128CD" w:rsidP="009272F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128CD" w:rsidRDefault="001128CD" w:rsidP="009272F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128CD" w:rsidRDefault="001128CD" w:rsidP="009272F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128CD" w:rsidRDefault="001128CD" w:rsidP="009272F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128CD" w:rsidRDefault="001128CD" w:rsidP="009272F9">
      <w:pPr>
        <w:snapToGrid w:val="0"/>
        <w:spacing w:afterLines="30" w:after="93"/>
        <w:jc w:val="center"/>
        <w:rPr>
          <w:rFonts w:ascii="楷体" w:eastAsia="楷体" w:hAnsi="楷体"/>
          <w:b/>
          <w:color w:val="000000" w:themeColor="text1"/>
          <w:sz w:val="84"/>
          <w:szCs w:val="84"/>
        </w:rPr>
      </w:pPr>
    </w:p>
    <w:p w:rsidR="001128CD" w:rsidRDefault="001128CD" w:rsidP="009272F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128CD" w:rsidRDefault="001128CD" w:rsidP="009272F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1128CD" w:rsidRDefault="001128C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1535C1">
        <w:trPr>
          <w:trHeight w:val="354"/>
        </w:trPr>
        <w:tc>
          <w:tcPr>
            <w:tcW w:w="1697" w:type="dxa"/>
            <w:vAlign w:val="center"/>
          </w:tcPr>
          <w:p w:rsidR="001128CD" w:rsidRDefault="001128C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128CD" w:rsidRDefault="001128CD">
            <w:pPr>
              <w:rPr>
                <w:b/>
                <w:color w:val="000000" w:themeColor="text1"/>
                <w:sz w:val="20"/>
                <w:szCs w:val="20"/>
              </w:rPr>
            </w:pPr>
            <w:r>
              <w:rPr>
                <w:rFonts w:hint="eastAsia"/>
                <w:b/>
                <w:color w:val="000000" w:themeColor="text1"/>
                <w:sz w:val="20"/>
                <w:szCs w:val="20"/>
              </w:rPr>
              <w:t>北京国标联合认证有限公司</w:t>
            </w:r>
          </w:p>
        </w:tc>
      </w:tr>
      <w:tr w:rsidR="001535C1">
        <w:trPr>
          <w:trHeight w:val="377"/>
        </w:trPr>
        <w:tc>
          <w:tcPr>
            <w:tcW w:w="1697" w:type="dxa"/>
            <w:vAlign w:val="center"/>
          </w:tcPr>
          <w:p w:rsidR="001128CD" w:rsidRDefault="001128C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128CD" w:rsidRDefault="001128C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128CD" w:rsidRDefault="001128CD">
            <w:pPr>
              <w:rPr>
                <w:b/>
                <w:color w:val="000000" w:themeColor="text1"/>
                <w:sz w:val="20"/>
                <w:szCs w:val="20"/>
              </w:rPr>
            </w:pPr>
            <w:r>
              <w:rPr>
                <w:rFonts w:hint="eastAsia"/>
                <w:b/>
                <w:color w:val="000000" w:themeColor="text1"/>
                <w:sz w:val="20"/>
                <w:szCs w:val="20"/>
              </w:rPr>
              <w:t>邮编</w:t>
            </w:r>
          </w:p>
        </w:tc>
        <w:tc>
          <w:tcPr>
            <w:tcW w:w="1641" w:type="dxa"/>
            <w:vAlign w:val="center"/>
          </w:tcPr>
          <w:p w:rsidR="001128CD" w:rsidRDefault="001128CD">
            <w:pPr>
              <w:rPr>
                <w:b/>
                <w:color w:val="000000" w:themeColor="text1"/>
                <w:sz w:val="20"/>
                <w:szCs w:val="20"/>
              </w:rPr>
            </w:pPr>
            <w:r>
              <w:rPr>
                <w:rFonts w:hint="eastAsia"/>
                <w:b/>
                <w:color w:val="000000" w:themeColor="text1"/>
                <w:sz w:val="20"/>
                <w:szCs w:val="20"/>
              </w:rPr>
              <w:t>100101</w:t>
            </w:r>
          </w:p>
        </w:tc>
      </w:tr>
      <w:tr w:rsidR="001535C1" w:rsidTr="001128CD">
        <w:trPr>
          <w:trHeight w:val="377"/>
        </w:trPr>
        <w:tc>
          <w:tcPr>
            <w:tcW w:w="1697" w:type="dxa"/>
            <w:vAlign w:val="center"/>
          </w:tcPr>
          <w:p w:rsidR="001128CD" w:rsidRDefault="001128C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128CD" w:rsidRPr="00C302A2" w:rsidRDefault="001128C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128CD" w:rsidRDefault="001128C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128CD" w:rsidRPr="00C302A2" w:rsidRDefault="001128CD">
            <w:pPr>
              <w:rPr>
                <w:color w:val="000000" w:themeColor="text1"/>
                <w:sz w:val="18"/>
                <w:szCs w:val="18"/>
              </w:rPr>
            </w:pPr>
            <w:r w:rsidRPr="00C302A2">
              <w:rPr>
                <w:color w:val="000000" w:themeColor="text1"/>
                <w:sz w:val="18"/>
                <w:szCs w:val="18"/>
              </w:rPr>
              <w:t>service@china-isc.org.cn</w:t>
            </w:r>
          </w:p>
        </w:tc>
      </w:tr>
      <w:tr w:rsidR="001535C1">
        <w:trPr>
          <w:trHeight w:val="428"/>
        </w:trPr>
        <w:tc>
          <w:tcPr>
            <w:tcW w:w="9863" w:type="dxa"/>
            <w:gridSpan w:val="9"/>
            <w:vAlign w:val="center"/>
          </w:tcPr>
          <w:p w:rsidR="001128CD" w:rsidRDefault="001128CD">
            <w:pPr>
              <w:rPr>
                <w:b/>
                <w:color w:val="000000" w:themeColor="text1"/>
                <w:sz w:val="20"/>
                <w:szCs w:val="20"/>
              </w:rPr>
            </w:pPr>
            <w:r>
              <w:rPr>
                <w:rFonts w:hint="eastAsia"/>
                <w:b/>
                <w:color w:val="000000" w:themeColor="text1"/>
                <w:sz w:val="20"/>
                <w:szCs w:val="20"/>
              </w:rPr>
              <w:t>审核组成员</w:t>
            </w:r>
          </w:p>
        </w:tc>
      </w:tr>
      <w:tr w:rsidR="001535C1">
        <w:trPr>
          <w:trHeight w:val="645"/>
        </w:trPr>
        <w:tc>
          <w:tcPr>
            <w:tcW w:w="1844" w:type="dxa"/>
            <w:gridSpan w:val="2"/>
            <w:vAlign w:val="center"/>
          </w:tcPr>
          <w:p w:rsidR="001128CD" w:rsidRDefault="001128CD" w:rsidP="001128CD">
            <w:pPr>
              <w:spacing w:line="240" w:lineRule="exact"/>
              <w:jc w:val="center"/>
              <w:rPr>
                <w:b/>
                <w:color w:val="000000" w:themeColor="text1"/>
                <w:sz w:val="20"/>
                <w:szCs w:val="20"/>
              </w:rPr>
            </w:pPr>
            <w:r>
              <w:rPr>
                <w:rFonts w:hint="eastAsia"/>
                <w:sz w:val="18"/>
                <w:szCs w:val="18"/>
              </w:rPr>
              <w:t>姓名</w:t>
            </w:r>
          </w:p>
        </w:tc>
        <w:tc>
          <w:tcPr>
            <w:tcW w:w="992" w:type="dxa"/>
            <w:vAlign w:val="center"/>
          </w:tcPr>
          <w:p w:rsidR="001128CD" w:rsidRDefault="001128CD" w:rsidP="001128C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128CD" w:rsidRDefault="001128CD" w:rsidP="001128C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128CD" w:rsidRDefault="001128CD" w:rsidP="001128C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128CD" w:rsidRDefault="001128CD" w:rsidP="001128CD">
            <w:pPr>
              <w:spacing w:line="240" w:lineRule="exact"/>
              <w:jc w:val="center"/>
              <w:rPr>
                <w:b/>
                <w:color w:val="000000" w:themeColor="text1"/>
                <w:sz w:val="20"/>
                <w:szCs w:val="20"/>
              </w:rPr>
            </w:pPr>
            <w:r>
              <w:rPr>
                <w:rFonts w:hint="eastAsia"/>
                <w:sz w:val="18"/>
                <w:szCs w:val="18"/>
              </w:rPr>
              <w:t>专业代码</w:t>
            </w:r>
          </w:p>
        </w:tc>
      </w:tr>
      <w:tr w:rsidR="001535C1">
        <w:trPr>
          <w:trHeight w:val="645"/>
        </w:trPr>
        <w:tc>
          <w:tcPr>
            <w:tcW w:w="1844" w:type="dxa"/>
            <w:gridSpan w:val="2"/>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128CD" w:rsidRDefault="001128CD" w:rsidP="001128C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128CD" w:rsidRDefault="001128CD" w:rsidP="001128C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Q:29.12.00</w:t>
            </w:r>
          </w:p>
          <w:p w:rsidR="001128CD" w:rsidRDefault="001128CD" w:rsidP="001128CD">
            <w:pPr>
              <w:spacing w:line="240" w:lineRule="exact"/>
              <w:jc w:val="center"/>
              <w:rPr>
                <w:b/>
                <w:color w:val="000000" w:themeColor="text1"/>
                <w:sz w:val="20"/>
                <w:szCs w:val="20"/>
              </w:rPr>
            </w:pPr>
            <w:r>
              <w:rPr>
                <w:b/>
                <w:color w:val="000000" w:themeColor="text1"/>
                <w:sz w:val="20"/>
                <w:szCs w:val="20"/>
              </w:rPr>
              <w:t>E:29.12.00</w:t>
            </w:r>
          </w:p>
          <w:p w:rsidR="001128CD" w:rsidRDefault="001128CD" w:rsidP="001128CD">
            <w:pPr>
              <w:spacing w:line="240" w:lineRule="exact"/>
              <w:jc w:val="center"/>
              <w:rPr>
                <w:b/>
                <w:color w:val="000000" w:themeColor="text1"/>
                <w:sz w:val="20"/>
                <w:szCs w:val="20"/>
              </w:rPr>
            </w:pPr>
            <w:r>
              <w:rPr>
                <w:b/>
                <w:color w:val="000000" w:themeColor="text1"/>
                <w:sz w:val="20"/>
                <w:szCs w:val="20"/>
              </w:rPr>
              <w:t>O:29.12.00</w:t>
            </w:r>
          </w:p>
        </w:tc>
      </w:tr>
      <w:tr w:rsidR="001535C1">
        <w:trPr>
          <w:trHeight w:val="645"/>
        </w:trPr>
        <w:tc>
          <w:tcPr>
            <w:tcW w:w="1844" w:type="dxa"/>
            <w:gridSpan w:val="2"/>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郭力</w:t>
            </w:r>
          </w:p>
        </w:tc>
        <w:tc>
          <w:tcPr>
            <w:tcW w:w="992" w:type="dxa"/>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rsidR="001128CD" w:rsidRDefault="001128CD" w:rsidP="001128C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tc>
        <w:tc>
          <w:tcPr>
            <w:tcW w:w="2333" w:type="dxa"/>
            <w:gridSpan w:val="2"/>
            <w:vAlign w:val="center"/>
          </w:tcPr>
          <w:p w:rsidR="001128CD" w:rsidRDefault="001128CD" w:rsidP="001128CD">
            <w:pPr>
              <w:spacing w:line="240" w:lineRule="exact"/>
              <w:jc w:val="center"/>
              <w:rPr>
                <w:b/>
                <w:color w:val="000000" w:themeColor="text1"/>
                <w:sz w:val="20"/>
                <w:szCs w:val="20"/>
              </w:rPr>
            </w:pPr>
          </w:p>
        </w:tc>
      </w:tr>
      <w:tr w:rsidR="001535C1">
        <w:trPr>
          <w:trHeight w:val="645"/>
        </w:trPr>
        <w:tc>
          <w:tcPr>
            <w:tcW w:w="1844" w:type="dxa"/>
            <w:gridSpan w:val="2"/>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128CD" w:rsidRDefault="001128CD" w:rsidP="001128C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128CD" w:rsidRDefault="001128CD" w:rsidP="001128C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128CD" w:rsidRDefault="001128CD" w:rsidP="001128CD">
            <w:pPr>
              <w:spacing w:line="240" w:lineRule="exact"/>
              <w:jc w:val="center"/>
              <w:rPr>
                <w:b/>
                <w:color w:val="000000" w:themeColor="text1"/>
                <w:sz w:val="20"/>
                <w:szCs w:val="20"/>
              </w:rPr>
            </w:pPr>
            <w:r>
              <w:rPr>
                <w:b/>
                <w:color w:val="000000" w:themeColor="text1"/>
                <w:sz w:val="20"/>
                <w:szCs w:val="20"/>
              </w:rPr>
              <w:t>Q:29.12.00</w:t>
            </w:r>
          </w:p>
          <w:p w:rsidR="001128CD" w:rsidRDefault="001128CD" w:rsidP="001128CD">
            <w:pPr>
              <w:spacing w:line="240" w:lineRule="exact"/>
              <w:jc w:val="center"/>
              <w:rPr>
                <w:b/>
                <w:color w:val="000000" w:themeColor="text1"/>
                <w:sz w:val="20"/>
                <w:szCs w:val="20"/>
              </w:rPr>
            </w:pPr>
            <w:r>
              <w:rPr>
                <w:b/>
                <w:color w:val="000000" w:themeColor="text1"/>
                <w:sz w:val="20"/>
                <w:szCs w:val="20"/>
              </w:rPr>
              <w:t>E:29.12.00</w:t>
            </w:r>
          </w:p>
          <w:p w:rsidR="001128CD" w:rsidRDefault="001128CD" w:rsidP="001128CD">
            <w:pPr>
              <w:spacing w:line="240" w:lineRule="exact"/>
              <w:jc w:val="center"/>
              <w:rPr>
                <w:b/>
                <w:color w:val="000000" w:themeColor="text1"/>
                <w:sz w:val="20"/>
                <w:szCs w:val="20"/>
              </w:rPr>
            </w:pPr>
            <w:r>
              <w:rPr>
                <w:b/>
                <w:color w:val="000000" w:themeColor="text1"/>
                <w:sz w:val="20"/>
                <w:szCs w:val="20"/>
              </w:rPr>
              <w:t>O:29.12.00</w:t>
            </w:r>
          </w:p>
        </w:tc>
      </w:tr>
      <w:tr w:rsidR="001535C1">
        <w:trPr>
          <w:trHeight w:val="510"/>
        </w:trPr>
        <w:tc>
          <w:tcPr>
            <w:tcW w:w="1844" w:type="dxa"/>
            <w:gridSpan w:val="2"/>
            <w:vAlign w:val="center"/>
          </w:tcPr>
          <w:p w:rsidR="001128CD" w:rsidRDefault="001128CD">
            <w:pPr>
              <w:rPr>
                <w:b/>
                <w:color w:val="000000" w:themeColor="text1"/>
                <w:sz w:val="20"/>
                <w:szCs w:val="20"/>
              </w:rPr>
            </w:pPr>
          </w:p>
        </w:tc>
        <w:tc>
          <w:tcPr>
            <w:tcW w:w="992" w:type="dxa"/>
            <w:vAlign w:val="center"/>
          </w:tcPr>
          <w:p w:rsidR="001128CD" w:rsidRDefault="001128CD">
            <w:pPr>
              <w:rPr>
                <w:b/>
                <w:color w:val="000000" w:themeColor="text1"/>
                <w:sz w:val="20"/>
                <w:szCs w:val="20"/>
              </w:rPr>
            </w:pPr>
          </w:p>
        </w:tc>
        <w:tc>
          <w:tcPr>
            <w:tcW w:w="1216" w:type="dxa"/>
            <w:vAlign w:val="center"/>
          </w:tcPr>
          <w:p w:rsidR="001128CD" w:rsidRDefault="001128CD">
            <w:pPr>
              <w:rPr>
                <w:b/>
                <w:color w:val="000000" w:themeColor="text1"/>
                <w:sz w:val="20"/>
                <w:szCs w:val="20"/>
              </w:rPr>
            </w:pPr>
          </w:p>
        </w:tc>
        <w:tc>
          <w:tcPr>
            <w:tcW w:w="3478" w:type="dxa"/>
            <w:gridSpan w:val="3"/>
            <w:vAlign w:val="center"/>
          </w:tcPr>
          <w:p w:rsidR="001128CD" w:rsidRDefault="001128CD">
            <w:pPr>
              <w:rPr>
                <w:b/>
                <w:color w:val="000000" w:themeColor="text1"/>
                <w:sz w:val="20"/>
                <w:szCs w:val="20"/>
              </w:rPr>
            </w:pPr>
          </w:p>
        </w:tc>
        <w:tc>
          <w:tcPr>
            <w:tcW w:w="2333" w:type="dxa"/>
            <w:gridSpan w:val="2"/>
            <w:vAlign w:val="center"/>
          </w:tcPr>
          <w:p w:rsidR="001128CD" w:rsidRDefault="001128CD">
            <w:pPr>
              <w:rPr>
                <w:b/>
                <w:color w:val="000000" w:themeColor="text1"/>
                <w:sz w:val="20"/>
                <w:szCs w:val="20"/>
              </w:rPr>
            </w:pPr>
          </w:p>
        </w:tc>
      </w:tr>
      <w:tr w:rsidR="001535C1">
        <w:trPr>
          <w:trHeight w:val="465"/>
        </w:trPr>
        <w:tc>
          <w:tcPr>
            <w:tcW w:w="1844" w:type="dxa"/>
            <w:gridSpan w:val="2"/>
            <w:vAlign w:val="center"/>
          </w:tcPr>
          <w:p w:rsidR="001128CD" w:rsidRDefault="001128CD">
            <w:pPr>
              <w:rPr>
                <w:b/>
                <w:color w:val="000000" w:themeColor="text1"/>
                <w:sz w:val="20"/>
                <w:szCs w:val="20"/>
              </w:rPr>
            </w:pPr>
          </w:p>
        </w:tc>
        <w:tc>
          <w:tcPr>
            <w:tcW w:w="992" w:type="dxa"/>
            <w:vAlign w:val="center"/>
          </w:tcPr>
          <w:p w:rsidR="001128CD" w:rsidRDefault="001128CD">
            <w:pPr>
              <w:rPr>
                <w:b/>
                <w:color w:val="000000" w:themeColor="text1"/>
                <w:sz w:val="20"/>
                <w:szCs w:val="20"/>
              </w:rPr>
            </w:pPr>
          </w:p>
        </w:tc>
        <w:tc>
          <w:tcPr>
            <w:tcW w:w="1216" w:type="dxa"/>
            <w:vAlign w:val="center"/>
          </w:tcPr>
          <w:p w:rsidR="001128CD" w:rsidRDefault="001128CD">
            <w:pPr>
              <w:rPr>
                <w:b/>
                <w:color w:val="000000" w:themeColor="text1"/>
                <w:sz w:val="20"/>
                <w:szCs w:val="20"/>
              </w:rPr>
            </w:pPr>
          </w:p>
        </w:tc>
        <w:tc>
          <w:tcPr>
            <w:tcW w:w="3478" w:type="dxa"/>
            <w:gridSpan w:val="3"/>
            <w:vAlign w:val="center"/>
          </w:tcPr>
          <w:p w:rsidR="001128CD" w:rsidRDefault="001128CD">
            <w:pPr>
              <w:rPr>
                <w:b/>
                <w:color w:val="000000" w:themeColor="text1"/>
                <w:sz w:val="20"/>
                <w:szCs w:val="20"/>
              </w:rPr>
            </w:pPr>
          </w:p>
        </w:tc>
        <w:tc>
          <w:tcPr>
            <w:tcW w:w="2333" w:type="dxa"/>
            <w:gridSpan w:val="2"/>
            <w:vAlign w:val="center"/>
          </w:tcPr>
          <w:p w:rsidR="001128CD" w:rsidRDefault="001128CD">
            <w:pPr>
              <w:rPr>
                <w:b/>
                <w:color w:val="000000" w:themeColor="text1"/>
                <w:sz w:val="20"/>
                <w:szCs w:val="20"/>
              </w:rPr>
            </w:pPr>
          </w:p>
        </w:tc>
      </w:tr>
      <w:tr w:rsidR="001535C1">
        <w:trPr>
          <w:trHeight w:val="351"/>
        </w:trPr>
        <w:tc>
          <w:tcPr>
            <w:tcW w:w="1844" w:type="dxa"/>
            <w:gridSpan w:val="2"/>
            <w:vAlign w:val="center"/>
          </w:tcPr>
          <w:p w:rsidR="001128CD" w:rsidRDefault="001128CD">
            <w:pPr>
              <w:rPr>
                <w:b/>
                <w:color w:val="000000" w:themeColor="text1"/>
                <w:sz w:val="20"/>
                <w:szCs w:val="20"/>
              </w:rPr>
            </w:pPr>
          </w:p>
        </w:tc>
        <w:tc>
          <w:tcPr>
            <w:tcW w:w="992" w:type="dxa"/>
            <w:vAlign w:val="center"/>
          </w:tcPr>
          <w:p w:rsidR="001128CD" w:rsidRDefault="001128CD">
            <w:pPr>
              <w:rPr>
                <w:b/>
                <w:color w:val="000000" w:themeColor="text1"/>
                <w:sz w:val="20"/>
                <w:szCs w:val="20"/>
              </w:rPr>
            </w:pPr>
          </w:p>
        </w:tc>
        <w:tc>
          <w:tcPr>
            <w:tcW w:w="1216" w:type="dxa"/>
            <w:vAlign w:val="center"/>
          </w:tcPr>
          <w:p w:rsidR="001128CD" w:rsidRDefault="001128CD">
            <w:pPr>
              <w:rPr>
                <w:b/>
                <w:color w:val="000000" w:themeColor="text1"/>
                <w:sz w:val="20"/>
                <w:szCs w:val="20"/>
              </w:rPr>
            </w:pPr>
          </w:p>
        </w:tc>
        <w:tc>
          <w:tcPr>
            <w:tcW w:w="3478" w:type="dxa"/>
            <w:gridSpan w:val="3"/>
            <w:vAlign w:val="center"/>
          </w:tcPr>
          <w:p w:rsidR="001128CD" w:rsidRDefault="001128CD">
            <w:pPr>
              <w:rPr>
                <w:b/>
                <w:color w:val="000000" w:themeColor="text1"/>
                <w:sz w:val="20"/>
                <w:szCs w:val="20"/>
              </w:rPr>
            </w:pPr>
          </w:p>
        </w:tc>
        <w:tc>
          <w:tcPr>
            <w:tcW w:w="2333" w:type="dxa"/>
            <w:gridSpan w:val="2"/>
            <w:vAlign w:val="center"/>
          </w:tcPr>
          <w:p w:rsidR="001128CD" w:rsidRDefault="001128CD">
            <w:pPr>
              <w:rPr>
                <w:b/>
                <w:color w:val="000000" w:themeColor="text1"/>
                <w:sz w:val="20"/>
                <w:szCs w:val="20"/>
              </w:rPr>
            </w:pPr>
          </w:p>
        </w:tc>
      </w:tr>
      <w:tr w:rsidR="001535C1">
        <w:trPr>
          <w:trHeight w:val="351"/>
        </w:trPr>
        <w:tc>
          <w:tcPr>
            <w:tcW w:w="9863" w:type="dxa"/>
            <w:gridSpan w:val="9"/>
            <w:vAlign w:val="center"/>
          </w:tcPr>
          <w:p w:rsidR="001128CD" w:rsidRDefault="001128CD">
            <w:pPr>
              <w:rPr>
                <w:b/>
                <w:color w:val="000000" w:themeColor="text1"/>
                <w:sz w:val="20"/>
                <w:szCs w:val="20"/>
              </w:rPr>
            </w:pPr>
            <w:r>
              <w:rPr>
                <w:rFonts w:hint="eastAsia"/>
                <w:b/>
                <w:color w:val="000000" w:themeColor="text1"/>
                <w:sz w:val="20"/>
                <w:szCs w:val="20"/>
              </w:rPr>
              <w:t>与审核组同行人员</w:t>
            </w:r>
          </w:p>
        </w:tc>
      </w:tr>
      <w:tr w:rsidR="001535C1">
        <w:trPr>
          <w:trHeight w:val="351"/>
        </w:trPr>
        <w:tc>
          <w:tcPr>
            <w:tcW w:w="1844" w:type="dxa"/>
            <w:gridSpan w:val="2"/>
            <w:vAlign w:val="center"/>
          </w:tcPr>
          <w:p w:rsidR="001128CD" w:rsidRDefault="001128CD">
            <w:pPr>
              <w:rPr>
                <w:b/>
                <w:color w:val="000000" w:themeColor="text1"/>
                <w:sz w:val="20"/>
                <w:szCs w:val="20"/>
              </w:rPr>
            </w:pPr>
            <w:r>
              <w:rPr>
                <w:rFonts w:hint="eastAsia"/>
                <w:b/>
                <w:color w:val="000000" w:themeColor="text1"/>
                <w:sz w:val="20"/>
                <w:szCs w:val="20"/>
              </w:rPr>
              <w:t>姓名</w:t>
            </w:r>
          </w:p>
        </w:tc>
        <w:tc>
          <w:tcPr>
            <w:tcW w:w="992" w:type="dxa"/>
            <w:vAlign w:val="center"/>
          </w:tcPr>
          <w:p w:rsidR="001128CD" w:rsidRDefault="001128CD">
            <w:pPr>
              <w:rPr>
                <w:b/>
                <w:color w:val="000000" w:themeColor="text1"/>
                <w:sz w:val="20"/>
                <w:szCs w:val="20"/>
              </w:rPr>
            </w:pPr>
            <w:r>
              <w:rPr>
                <w:rFonts w:hint="eastAsia"/>
                <w:b/>
                <w:color w:val="000000" w:themeColor="text1"/>
                <w:sz w:val="20"/>
                <w:szCs w:val="20"/>
              </w:rPr>
              <w:t>性别</w:t>
            </w:r>
          </w:p>
        </w:tc>
        <w:tc>
          <w:tcPr>
            <w:tcW w:w="1216" w:type="dxa"/>
            <w:vAlign w:val="center"/>
          </w:tcPr>
          <w:p w:rsidR="001128CD" w:rsidRDefault="001128C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128CD" w:rsidRDefault="001128C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128CD" w:rsidRDefault="001128CD">
            <w:pPr>
              <w:rPr>
                <w:b/>
                <w:color w:val="000000" w:themeColor="text1"/>
                <w:sz w:val="20"/>
                <w:szCs w:val="20"/>
              </w:rPr>
            </w:pPr>
            <w:r>
              <w:rPr>
                <w:rFonts w:hint="eastAsia"/>
                <w:b/>
                <w:color w:val="000000" w:themeColor="text1"/>
                <w:sz w:val="20"/>
                <w:szCs w:val="20"/>
              </w:rPr>
              <w:t>备注</w:t>
            </w:r>
          </w:p>
        </w:tc>
      </w:tr>
      <w:tr w:rsidR="001535C1">
        <w:trPr>
          <w:trHeight w:val="351"/>
        </w:trPr>
        <w:tc>
          <w:tcPr>
            <w:tcW w:w="1844" w:type="dxa"/>
            <w:gridSpan w:val="2"/>
            <w:vAlign w:val="center"/>
          </w:tcPr>
          <w:p w:rsidR="001128CD" w:rsidRDefault="001128CD">
            <w:pPr>
              <w:rPr>
                <w:b/>
                <w:color w:val="000000" w:themeColor="text1"/>
              </w:rPr>
            </w:pPr>
          </w:p>
        </w:tc>
        <w:tc>
          <w:tcPr>
            <w:tcW w:w="992" w:type="dxa"/>
            <w:vAlign w:val="center"/>
          </w:tcPr>
          <w:p w:rsidR="001128CD" w:rsidRDefault="001128CD">
            <w:pPr>
              <w:rPr>
                <w:b/>
                <w:color w:val="000000" w:themeColor="text1"/>
              </w:rPr>
            </w:pPr>
          </w:p>
        </w:tc>
        <w:tc>
          <w:tcPr>
            <w:tcW w:w="1216" w:type="dxa"/>
            <w:vAlign w:val="center"/>
          </w:tcPr>
          <w:p w:rsidR="001128CD" w:rsidRDefault="001128CD">
            <w:pPr>
              <w:rPr>
                <w:b/>
                <w:color w:val="000000" w:themeColor="text1"/>
              </w:rPr>
            </w:pPr>
          </w:p>
        </w:tc>
        <w:tc>
          <w:tcPr>
            <w:tcW w:w="3478" w:type="dxa"/>
            <w:gridSpan w:val="3"/>
            <w:vAlign w:val="center"/>
          </w:tcPr>
          <w:p w:rsidR="001128CD" w:rsidRDefault="001128CD">
            <w:pPr>
              <w:rPr>
                <w:b/>
                <w:color w:val="000000" w:themeColor="text1"/>
              </w:rPr>
            </w:pPr>
          </w:p>
        </w:tc>
        <w:tc>
          <w:tcPr>
            <w:tcW w:w="2333" w:type="dxa"/>
            <w:gridSpan w:val="2"/>
            <w:vAlign w:val="center"/>
          </w:tcPr>
          <w:p w:rsidR="001128CD" w:rsidRDefault="001128CD">
            <w:pPr>
              <w:rPr>
                <w:b/>
                <w:color w:val="000000" w:themeColor="text1"/>
              </w:rPr>
            </w:pPr>
          </w:p>
        </w:tc>
      </w:tr>
      <w:tr w:rsidR="001535C1">
        <w:trPr>
          <w:trHeight w:val="351"/>
        </w:trPr>
        <w:tc>
          <w:tcPr>
            <w:tcW w:w="1844" w:type="dxa"/>
            <w:gridSpan w:val="2"/>
            <w:vAlign w:val="center"/>
          </w:tcPr>
          <w:p w:rsidR="001128CD" w:rsidRDefault="001128CD">
            <w:pPr>
              <w:rPr>
                <w:b/>
                <w:color w:val="000000" w:themeColor="text1"/>
              </w:rPr>
            </w:pPr>
          </w:p>
        </w:tc>
        <w:tc>
          <w:tcPr>
            <w:tcW w:w="992" w:type="dxa"/>
            <w:vAlign w:val="center"/>
          </w:tcPr>
          <w:p w:rsidR="001128CD" w:rsidRDefault="001128CD">
            <w:pPr>
              <w:rPr>
                <w:b/>
                <w:color w:val="000000" w:themeColor="text1"/>
              </w:rPr>
            </w:pPr>
          </w:p>
        </w:tc>
        <w:tc>
          <w:tcPr>
            <w:tcW w:w="1216" w:type="dxa"/>
            <w:vAlign w:val="center"/>
          </w:tcPr>
          <w:p w:rsidR="001128CD" w:rsidRDefault="001128CD">
            <w:pPr>
              <w:rPr>
                <w:b/>
                <w:color w:val="000000" w:themeColor="text1"/>
              </w:rPr>
            </w:pPr>
          </w:p>
        </w:tc>
        <w:tc>
          <w:tcPr>
            <w:tcW w:w="3478" w:type="dxa"/>
            <w:gridSpan w:val="3"/>
            <w:vAlign w:val="center"/>
          </w:tcPr>
          <w:p w:rsidR="001128CD" w:rsidRDefault="001128CD">
            <w:pPr>
              <w:rPr>
                <w:b/>
                <w:color w:val="000000" w:themeColor="text1"/>
              </w:rPr>
            </w:pPr>
          </w:p>
        </w:tc>
        <w:tc>
          <w:tcPr>
            <w:tcW w:w="2333" w:type="dxa"/>
            <w:gridSpan w:val="2"/>
            <w:vAlign w:val="center"/>
          </w:tcPr>
          <w:p w:rsidR="001128CD" w:rsidRDefault="001128CD">
            <w:pPr>
              <w:rPr>
                <w:b/>
                <w:color w:val="000000" w:themeColor="text1"/>
              </w:rPr>
            </w:pPr>
          </w:p>
        </w:tc>
      </w:tr>
    </w:tbl>
    <w:p w:rsidR="001128CD" w:rsidRDefault="001128C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1535C1">
        <w:tc>
          <w:tcPr>
            <w:tcW w:w="2269" w:type="dxa"/>
            <w:vAlign w:val="center"/>
          </w:tcPr>
          <w:p w:rsidR="001128CD" w:rsidRDefault="009272F9">
            <w:pPr>
              <w:rPr>
                <w:rFonts w:ascii="宋体" w:hAnsiTheme="minorHAnsi" w:cs="宋体"/>
                <w:color w:val="000000" w:themeColor="text1"/>
                <w:kern w:val="0"/>
                <w:sz w:val="20"/>
                <w:szCs w:val="20"/>
              </w:rPr>
            </w:pPr>
            <w:r w:rsidRPr="009272F9">
              <w:rPr>
                <w:rFonts w:ascii="MS Gothic" w:eastAsia="MS Gothic" w:hAnsi="MS Gothic" w:cs="MS Gothic" w:hint="eastAsia"/>
                <w:color w:val="000000" w:themeColor="text1"/>
                <w:kern w:val="0"/>
                <w:sz w:val="20"/>
                <w:szCs w:val="20"/>
              </w:rPr>
              <w:t>☑</w:t>
            </w:r>
            <w:r w:rsidR="001128CD">
              <w:rPr>
                <w:rFonts w:ascii="宋体" w:hAnsiTheme="minorHAnsi" w:cs="宋体"/>
                <w:color w:val="000000" w:themeColor="text1"/>
                <w:kern w:val="0"/>
                <w:sz w:val="20"/>
                <w:szCs w:val="20"/>
              </w:rPr>
              <w:t>QMS/</w:t>
            </w:r>
            <w:r w:rsidRPr="009272F9">
              <w:rPr>
                <w:rFonts w:ascii="MS Gothic" w:eastAsia="MS Gothic" w:hAnsi="MS Gothic" w:cs="MS Gothic" w:hint="eastAsia"/>
                <w:color w:val="000000" w:themeColor="text1"/>
                <w:kern w:val="0"/>
                <w:sz w:val="20"/>
                <w:szCs w:val="20"/>
              </w:rPr>
              <w:t>☑</w:t>
            </w:r>
            <w:r w:rsidR="001128CD">
              <w:rPr>
                <w:rFonts w:ascii="宋体" w:hAnsiTheme="minorHAnsi" w:cs="宋体"/>
                <w:color w:val="000000" w:themeColor="text1"/>
                <w:kern w:val="0"/>
                <w:sz w:val="20"/>
                <w:szCs w:val="20"/>
              </w:rPr>
              <w:t>EMS/</w:t>
            </w:r>
            <w:r w:rsidRPr="009272F9">
              <w:rPr>
                <w:rFonts w:ascii="MS Gothic" w:eastAsia="MS Gothic" w:hAnsi="MS Gothic" w:cs="MS Gothic" w:hint="eastAsia"/>
                <w:color w:val="000000" w:themeColor="text1"/>
                <w:kern w:val="0"/>
                <w:sz w:val="20"/>
                <w:szCs w:val="20"/>
              </w:rPr>
              <w:t>☑</w:t>
            </w:r>
            <w:r w:rsidR="001128CD">
              <w:rPr>
                <w:rFonts w:ascii="宋体" w:hAnsiTheme="minorHAnsi" w:cs="宋体"/>
                <w:color w:val="000000" w:themeColor="text1"/>
                <w:kern w:val="0"/>
                <w:sz w:val="20"/>
                <w:szCs w:val="20"/>
              </w:rPr>
              <w:t>OHSMS</w:t>
            </w:r>
          </w:p>
          <w:p w:rsidR="001128CD" w:rsidRDefault="001128C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128CD" w:rsidRDefault="001128C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1535C1">
        <w:tc>
          <w:tcPr>
            <w:tcW w:w="2269" w:type="dxa"/>
            <w:vAlign w:val="center"/>
          </w:tcPr>
          <w:p w:rsidR="001128CD" w:rsidRDefault="001128C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128CD" w:rsidRDefault="001128C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128CD" w:rsidRDefault="001128C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1535C1">
        <w:tc>
          <w:tcPr>
            <w:tcW w:w="2269" w:type="dxa"/>
            <w:vAlign w:val="center"/>
          </w:tcPr>
          <w:p w:rsidR="001128CD" w:rsidRDefault="001128C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128CD" w:rsidRDefault="001128C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128CD" w:rsidRDefault="001128CD">
      <w:pPr>
        <w:rPr>
          <w:rFonts w:ascii="宋体" w:hAnsi="宋体"/>
          <w:b/>
          <w:color w:val="000000" w:themeColor="text1"/>
          <w:sz w:val="16"/>
          <w:szCs w:val="16"/>
        </w:rPr>
      </w:pPr>
    </w:p>
    <w:p w:rsidR="001128CD" w:rsidRDefault="001128C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272F9" w:rsidRDefault="001128CD" w:rsidP="001128CD">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4"/>
    </w:p>
    <w:p w:rsidR="009272F9" w:rsidRDefault="009272F9" w:rsidP="001128CD">
      <w:pPr>
        <w:jc w:val="left"/>
        <w:rPr>
          <w:rFonts w:ascii="宋体" w:hAnsi="宋体"/>
          <w:b/>
          <w:color w:val="000000" w:themeColor="text1"/>
          <w:spacing w:val="-10"/>
          <w:sz w:val="20"/>
          <w:szCs w:val="20"/>
        </w:rPr>
      </w:pPr>
    </w:p>
    <w:p w:rsidR="001128CD" w:rsidRPr="00071D0F" w:rsidRDefault="001128CD" w:rsidP="009272F9">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1535C1">
        <w:trPr>
          <w:trHeight w:val="293"/>
          <w:jc w:val="center"/>
        </w:trPr>
        <w:tc>
          <w:tcPr>
            <w:tcW w:w="1919" w:type="dxa"/>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128CD" w:rsidRDefault="001128C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山东育人教育科技有限公司</w:t>
            </w:r>
            <w:bookmarkEnd w:id="5"/>
          </w:p>
        </w:tc>
        <w:tc>
          <w:tcPr>
            <w:tcW w:w="1134" w:type="dxa"/>
            <w:gridSpan w:val="3"/>
          </w:tcPr>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128CD" w:rsidRDefault="001128C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rsidR="001535C1">
        <w:trPr>
          <w:trHeight w:val="307"/>
          <w:jc w:val="center"/>
        </w:trPr>
        <w:tc>
          <w:tcPr>
            <w:tcW w:w="1919" w:type="dxa"/>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128CD" w:rsidRDefault="001128CD" w:rsidP="009272F9">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山东省济南市高新区创新谷加速器建大合新产业基地2区4号楼601室</w:t>
            </w:r>
            <w:bookmarkEnd w:id="7"/>
          </w:p>
        </w:tc>
        <w:tc>
          <w:tcPr>
            <w:tcW w:w="540" w:type="dxa"/>
            <w:vMerge w:val="restart"/>
          </w:tcPr>
          <w:p w:rsidR="001128CD" w:rsidRDefault="001128CD">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128CD" w:rsidRDefault="001128CD" w:rsidP="001128CD">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250000</w:t>
            </w:r>
            <w:bookmarkEnd w:id="8"/>
          </w:p>
        </w:tc>
      </w:tr>
      <w:tr w:rsidR="001535C1">
        <w:trPr>
          <w:trHeight w:val="315"/>
          <w:jc w:val="center"/>
        </w:trPr>
        <w:tc>
          <w:tcPr>
            <w:tcW w:w="1919" w:type="dxa"/>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128CD" w:rsidRDefault="001128C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山东省济南市高新区创新谷加速器建大合新产业基地2区4号楼601</w:t>
            </w:r>
            <w:r>
              <w:rPr>
                <w:rFonts w:ascii="宋体" w:hAnsi="宋体"/>
                <w:b/>
                <w:color w:val="000000" w:themeColor="text1"/>
                <w:sz w:val="20"/>
                <w:szCs w:val="20"/>
              </w:rPr>
              <w:lastRenderedPageBreak/>
              <w:t>室</w:t>
            </w:r>
            <w:bookmarkEnd w:id="9"/>
          </w:p>
        </w:tc>
        <w:tc>
          <w:tcPr>
            <w:tcW w:w="540" w:type="dxa"/>
            <w:vMerge/>
            <w:vAlign w:val="center"/>
          </w:tcPr>
          <w:p w:rsidR="001128CD" w:rsidRDefault="001128CD">
            <w:pPr>
              <w:spacing w:line="320" w:lineRule="exact"/>
              <w:jc w:val="center"/>
              <w:rPr>
                <w:rFonts w:ascii="宋体" w:hAnsi="宋体"/>
                <w:b/>
                <w:color w:val="000000" w:themeColor="text1"/>
                <w:sz w:val="20"/>
                <w:szCs w:val="20"/>
              </w:rPr>
            </w:pPr>
          </w:p>
        </w:tc>
        <w:tc>
          <w:tcPr>
            <w:tcW w:w="1297" w:type="dxa"/>
          </w:tcPr>
          <w:p w:rsidR="001128CD" w:rsidRDefault="001128C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250000</w:t>
            </w:r>
            <w:bookmarkEnd w:id="10"/>
          </w:p>
        </w:tc>
      </w:tr>
      <w:tr w:rsidR="001535C1">
        <w:trPr>
          <w:trHeight w:val="315"/>
          <w:jc w:val="center"/>
        </w:trPr>
        <w:tc>
          <w:tcPr>
            <w:tcW w:w="1919" w:type="dxa"/>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1128CD" w:rsidRDefault="001128CD">
            <w:pPr>
              <w:spacing w:line="320" w:lineRule="exact"/>
              <w:rPr>
                <w:rFonts w:ascii="宋体" w:hAnsi="宋体"/>
                <w:b/>
                <w:color w:val="000000" w:themeColor="text1"/>
                <w:sz w:val="20"/>
                <w:szCs w:val="20"/>
              </w:rPr>
            </w:pPr>
          </w:p>
        </w:tc>
        <w:tc>
          <w:tcPr>
            <w:tcW w:w="540" w:type="dxa"/>
            <w:vMerge/>
            <w:vAlign w:val="center"/>
          </w:tcPr>
          <w:p w:rsidR="001128CD" w:rsidRDefault="001128CD">
            <w:pPr>
              <w:spacing w:line="320" w:lineRule="exact"/>
              <w:jc w:val="center"/>
              <w:rPr>
                <w:rFonts w:ascii="宋体" w:hAnsi="宋体"/>
                <w:b/>
                <w:color w:val="000000" w:themeColor="text1"/>
                <w:sz w:val="20"/>
                <w:szCs w:val="20"/>
              </w:rPr>
            </w:pPr>
          </w:p>
        </w:tc>
        <w:tc>
          <w:tcPr>
            <w:tcW w:w="1297" w:type="dxa"/>
          </w:tcPr>
          <w:p w:rsidR="001128CD" w:rsidRDefault="001128CD">
            <w:pPr>
              <w:spacing w:line="320" w:lineRule="exact"/>
              <w:rPr>
                <w:rFonts w:ascii="宋体" w:hAnsi="宋体"/>
                <w:b/>
                <w:color w:val="000000" w:themeColor="text1"/>
                <w:sz w:val="20"/>
                <w:szCs w:val="20"/>
              </w:rPr>
            </w:pPr>
          </w:p>
        </w:tc>
      </w:tr>
      <w:tr w:rsidR="001535C1">
        <w:trPr>
          <w:trHeight w:val="315"/>
          <w:jc w:val="center"/>
        </w:trPr>
        <w:tc>
          <w:tcPr>
            <w:tcW w:w="1919" w:type="dxa"/>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128CD" w:rsidRDefault="001128CD">
            <w:pPr>
              <w:spacing w:line="320" w:lineRule="exact"/>
              <w:rPr>
                <w:rFonts w:ascii="宋体" w:hAnsi="宋体"/>
                <w:b/>
                <w:color w:val="000000" w:themeColor="text1"/>
                <w:sz w:val="20"/>
                <w:szCs w:val="20"/>
              </w:rPr>
            </w:pPr>
          </w:p>
        </w:tc>
        <w:tc>
          <w:tcPr>
            <w:tcW w:w="540" w:type="dxa"/>
            <w:vMerge/>
            <w:vAlign w:val="center"/>
          </w:tcPr>
          <w:p w:rsidR="001128CD" w:rsidRDefault="001128CD">
            <w:pPr>
              <w:spacing w:line="320" w:lineRule="exact"/>
              <w:jc w:val="center"/>
              <w:rPr>
                <w:rFonts w:ascii="宋体" w:hAnsi="宋体"/>
                <w:b/>
                <w:color w:val="000000" w:themeColor="text1"/>
                <w:sz w:val="20"/>
                <w:szCs w:val="20"/>
              </w:rPr>
            </w:pPr>
          </w:p>
        </w:tc>
        <w:tc>
          <w:tcPr>
            <w:tcW w:w="1297" w:type="dxa"/>
          </w:tcPr>
          <w:p w:rsidR="001128CD" w:rsidRDefault="001128CD">
            <w:pPr>
              <w:spacing w:line="320" w:lineRule="exact"/>
              <w:rPr>
                <w:rFonts w:ascii="宋体" w:hAnsi="宋体"/>
                <w:b/>
                <w:color w:val="000000" w:themeColor="text1"/>
                <w:sz w:val="20"/>
                <w:szCs w:val="20"/>
              </w:rPr>
            </w:pPr>
          </w:p>
        </w:tc>
      </w:tr>
      <w:tr w:rsidR="001535C1">
        <w:trPr>
          <w:trHeight w:val="237"/>
          <w:jc w:val="center"/>
        </w:trPr>
        <w:tc>
          <w:tcPr>
            <w:tcW w:w="1919" w:type="dxa"/>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128CD" w:rsidRDefault="001128CD">
            <w:pPr>
              <w:spacing w:line="320" w:lineRule="exact"/>
              <w:rPr>
                <w:rFonts w:ascii="宋体" w:hAnsi="宋体"/>
                <w:b/>
                <w:color w:val="000000" w:themeColor="text1"/>
                <w:sz w:val="20"/>
                <w:szCs w:val="20"/>
              </w:rPr>
            </w:pPr>
          </w:p>
        </w:tc>
        <w:tc>
          <w:tcPr>
            <w:tcW w:w="540" w:type="dxa"/>
            <w:vMerge/>
            <w:vAlign w:val="center"/>
          </w:tcPr>
          <w:p w:rsidR="001128CD" w:rsidRDefault="001128CD">
            <w:pPr>
              <w:spacing w:line="320" w:lineRule="exact"/>
              <w:jc w:val="center"/>
              <w:rPr>
                <w:rFonts w:ascii="宋体" w:hAnsi="宋体"/>
                <w:b/>
                <w:color w:val="000000" w:themeColor="text1"/>
                <w:sz w:val="20"/>
                <w:szCs w:val="20"/>
              </w:rPr>
            </w:pPr>
          </w:p>
        </w:tc>
        <w:tc>
          <w:tcPr>
            <w:tcW w:w="1297" w:type="dxa"/>
          </w:tcPr>
          <w:p w:rsidR="001128CD" w:rsidRDefault="001128CD">
            <w:pPr>
              <w:spacing w:line="320" w:lineRule="exact"/>
              <w:rPr>
                <w:rFonts w:ascii="宋体" w:hAnsi="宋体"/>
                <w:b/>
                <w:color w:val="000000" w:themeColor="text1"/>
                <w:sz w:val="20"/>
                <w:szCs w:val="20"/>
              </w:rPr>
            </w:pPr>
          </w:p>
        </w:tc>
      </w:tr>
      <w:tr w:rsidR="001535C1">
        <w:trPr>
          <w:trHeight w:val="247"/>
          <w:jc w:val="center"/>
        </w:trPr>
        <w:tc>
          <w:tcPr>
            <w:tcW w:w="1919" w:type="dxa"/>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128CD" w:rsidRDefault="001128C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李静</w:t>
            </w:r>
            <w:bookmarkEnd w:id="11"/>
          </w:p>
        </w:tc>
        <w:tc>
          <w:tcPr>
            <w:tcW w:w="1362" w:type="dxa"/>
            <w:gridSpan w:val="2"/>
            <w:vAlign w:val="center"/>
          </w:tcPr>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128CD" w:rsidRDefault="001128C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15120071257</w:t>
            </w:r>
            <w:bookmarkEnd w:id="12"/>
          </w:p>
        </w:tc>
        <w:tc>
          <w:tcPr>
            <w:tcW w:w="965" w:type="dxa"/>
            <w:gridSpan w:val="3"/>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128CD" w:rsidRDefault="001128CD">
            <w:pPr>
              <w:spacing w:line="320" w:lineRule="exact"/>
              <w:jc w:val="center"/>
              <w:rPr>
                <w:rFonts w:ascii="宋体" w:hAnsi="宋体"/>
                <w:b/>
                <w:color w:val="000000" w:themeColor="text1"/>
                <w:sz w:val="20"/>
                <w:szCs w:val="20"/>
              </w:rPr>
            </w:pPr>
            <w:bookmarkStart w:id="13" w:name="联系人传真"/>
            <w:bookmarkEnd w:id="13"/>
          </w:p>
        </w:tc>
      </w:tr>
      <w:tr w:rsidR="001535C1">
        <w:trPr>
          <w:jc w:val="center"/>
        </w:trPr>
        <w:tc>
          <w:tcPr>
            <w:tcW w:w="1919" w:type="dxa"/>
            <w:vAlign w:val="center"/>
          </w:tcPr>
          <w:p w:rsidR="001128CD" w:rsidRDefault="001128C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128CD" w:rsidRDefault="001128C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李静</w:t>
            </w:r>
            <w:bookmarkEnd w:id="14"/>
          </w:p>
        </w:tc>
        <w:tc>
          <w:tcPr>
            <w:tcW w:w="1362" w:type="dxa"/>
            <w:gridSpan w:val="2"/>
            <w:vAlign w:val="center"/>
          </w:tcPr>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128CD" w:rsidRDefault="009272F9">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李静</w:t>
            </w:r>
          </w:p>
        </w:tc>
        <w:tc>
          <w:tcPr>
            <w:tcW w:w="1440" w:type="dxa"/>
            <w:gridSpan w:val="5"/>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128CD" w:rsidRDefault="001128C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岳慧增</w:t>
            </w:r>
            <w:bookmarkEnd w:id="16"/>
          </w:p>
        </w:tc>
      </w:tr>
      <w:tr w:rsidR="001535C1">
        <w:trPr>
          <w:trHeight w:val="1050"/>
          <w:jc w:val="center"/>
        </w:trPr>
        <w:tc>
          <w:tcPr>
            <w:tcW w:w="1919" w:type="dxa"/>
            <w:vAlign w:val="center"/>
          </w:tcPr>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128CD" w:rsidRDefault="001128CD">
            <w:pPr>
              <w:spacing w:line="320" w:lineRule="exact"/>
              <w:jc w:val="center"/>
              <w:rPr>
                <w:rFonts w:ascii="宋体" w:hAnsi="宋体"/>
                <w:b/>
                <w:color w:val="000000" w:themeColor="text1"/>
                <w:sz w:val="20"/>
                <w:szCs w:val="20"/>
              </w:rPr>
            </w:pPr>
          </w:p>
        </w:tc>
        <w:tc>
          <w:tcPr>
            <w:tcW w:w="7957" w:type="dxa"/>
            <w:gridSpan w:val="14"/>
          </w:tcPr>
          <w:p w:rsidR="001128CD" w:rsidRDefault="001128C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多媒体教学设备、职教仪器设备、非专控监控设备、音响设备、教学专用仪器、实验室设备、健身器材、课桌椅、音体美器材、玩具、办公用品、玻璃制品、计算机软硬件及辅助设备、心理咨询室设备、畜牧业仪器设备、塑胶跑道的销售</w:t>
            </w:r>
          </w:p>
          <w:p w:rsidR="001535C1" w:rsidRDefault="001128CD">
            <w:pPr>
              <w:spacing w:line="320" w:lineRule="exact"/>
              <w:rPr>
                <w:rFonts w:ascii="宋体" w:hAnsi="宋体"/>
                <w:b/>
                <w:color w:val="000000" w:themeColor="text1"/>
                <w:sz w:val="20"/>
                <w:szCs w:val="20"/>
              </w:rPr>
            </w:pPr>
            <w:r>
              <w:rPr>
                <w:rFonts w:ascii="宋体" w:hAnsi="宋体"/>
                <w:b/>
                <w:color w:val="000000" w:themeColor="text1"/>
                <w:sz w:val="20"/>
                <w:szCs w:val="20"/>
              </w:rPr>
              <w:t>E：多媒体教学设备、职教仪器设备、非专控监控设备、音响设备、教学专用仪器、实验室设备、健身器材、课桌椅、音体美器材、玩具、办公用品、玻璃制品、计算机软硬件及辅助设备、心理咨询室设备、畜牧业仪器设备、塑胶跑道的销售所涉及场所的环境管理活动</w:t>
            </w:r>
          </w:p>
          <w:p w:rsidR="001535C1" w:rsidRDefault="001128CD">
            <w:pPr>
              <w:spacing w:line="320" w:lineRule="exact"/>
              <w:rPr>
                <w:rFonts w:ascii="宋体" w:hAnsi="宋体"/>
                <w:b/>
                <w:color w:val="000000" w:themeColor="text1"/>
                <w:sz w:val="20"/>
                <w:szCs w:val="20"/>
              </w:rPr>
            </w:pPr>
            <w:r>
              <w:rPr>
                <w:rFonts w:ascii="宋体" w:hAnsi="宋体"/>
                <w:b/>
                <w:color w:val="000000" w:themeColor="text1"/>
                <w:sz w:val="20"/>
                <w:szCs w:val="20"/>
              </w:rPr>
              <w:t>O：多媒体教学设备、职教仪器设备、非专控监控设备、音响设备、教学专用仪器、实验室设备、健身器材、课桌椅、音体美器材、玩具、办公用品、玻璃制品、计算机软硬件及辅助设备、心理咨询室设备、畜牧业仪器设备、塑胶跑道的销售所涉及场所的职业健康安全管理活动</w:t>
            </w:r>
            <w:bookmarkEnd w:id="17"/>
          </w:p>
        </w:tc>
      </w:tr>
      <w:tr w:rsidR="001535C1">
        <w:trPr>
          <w:trHeight w:val="606"/>
          <w:jc w:val="center"/>
        </w:trPr>
        <w:tc>
          <w:tcPr>
            <w:tcW w:w="1919" w:type="dxa"/>
            <w:vAlign w:val="center"/>
          </w:tcPr>
          <w:p w:rsidR="001128CD" w:rsidRDefault="001128C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128CD" w:rsidRDefault="001128C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1128CD" w:rsidRDefault="001128CD">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1128CD" w:rsidRDefault="001128CD">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128CD" w:rsidRDefault="001128CD">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1535C1">
        <w:trPr>
          <w:trHeight w:val="564"/>
          <w:jc w:val="center"/>
        </w:trPr>
        <w:tc>
          <w:tcPr>
            <w:tcW w:w="1919" w:type="dxa"/>
            <w:vAlign w:val="center"/>
          </w:tcPr>
          <w:p w:rsidR="001128CD" w:rsidRDefault="001128C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128CD" w:rsidRDefault="001128CD">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2019-10-10 0:00:00</w:t>
            </w:r>
            <w:bookmarkEnd w:id="19"/>
          </w:p>
        </w:tc>
        <w:tc>
          <w:tcPr>
            <w:tcW w:w="2403" w:type="dxa"/>
            <w:gridSpan w:val="6"/>
            <w:vAlign w:val="center"/>
          </w:tcPr>
          <w:p w:rsidR="001128CD" w:rsidRDefault="001128C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128CD" w:rsidRDefault="001128CD">
            <w:pPr>
              <w:rPr>
                <w:rFonts w:ascii="宋体" w:hAnsi="宋体"/>
                <w:b/>
                <w:color w:val="000000" w:themeColor="text1"/>
                <w:sz w:val="20"/>
                <w:szCs w:val="20"/>
              </w:rPr>
            </w:pPr>
          </w:p>
        </w:tc>
      </w:tr>
      <w:tr w:rsidR="001535C1">
        <w:trPr>
          <w:cantSplit/>
          <w:jc w:val="center"/>
        </w:trPr>
        <w:tc>
          <w:tcPr>
            <w:tcW w:w="1919" w:type="dxa"/>
            <w:vAlign w:val="center"/>
          </w:tcPr>
          <w:p w:rsidR="001128CD" w:rsidRDefault="001128C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272F9" w:rsidRDefault="009272F9">
            <w:pPr>
              <w:widowControl/>
              <w:jc w:val="left"/>
              <w:rPr>
                <w:rFonts w:ascii="宋体" w:hAnsi="宋体"/>
                <w:b/>
                <w:color w:val="000000" w:themeColor="text1"/>
                <w:sz w:val="20"/>
                <w:szCs w:val="20"/>
              </w:rPr>
            </w:pPr>
            <w:r>
              <w:rPr>
                <w:rFonts w:hint="eastAsia"/>
                <w:b/>
                <w:color w:val="000000" w:themeColor="text1"/>
                <w:sz w:val="22"/>
                <w:szCs w:val="22"/>
              </w:rPr>
              <w:t>山东省济南市高新区创新谷加速器建大合新产业基地</w:t>
            </w:r>
            <w:r>
              <w:rPr>
                <w:b/>
                <w:color w:val="000000" w:themeColor="text1"/>
                <w:sz w:val="22"/>
                <w:szCs w:val="22"/>
              </w:rPr>
              <w:t>2</w:t>
            </w:r>
            <w:r>
              <w:rPr>
                <w:rFonts w:hint="eastAsia"/>
                <w:b/>
                <w:color w:val="000000" w:themeColor="text1"/>
                <w:sz w:val="22"/>
                <w:szCs w:val="22"/>
              </w:rPr>
              <w:t>区</w:t>
            </w:r>
            <w:r>
              <w:rPr>
                <w:b/>
                <w:color w:val="000000" w:themeColor="text1"/>
                <w:sz w:val="22"/>
                <w:szCs w:val="22"/>
              </w:rPr>
              <w:t>4</w:t>
            </w:r>
            <w:r>
              <w:rPr>
                <w:rFonts w:hint="eastAsia"/>
                <w:b/>
                <w:color w:val="000000" w:themeColor="text1"/>
                <w:sz w:val="22"/>
                <w:szCs w:val="22"/>
              </w:rPr>
              <w:t>号楼</w:t>
            </w:r>
            <w:r>
              <w:rPr>
                <w:b/>
                <w:color w:val="000000" w:themeColor="text1"/>
                <w:sz w:val="22"/>
                <w:szCs w:val="22"/>
              </w:rPr>
              <w:t>601</w:t>
            </w:r>
            <w:r>
              <w:rPr>
                <w:rFonts w:hint="eastAsia"/>
                <w:b/>
                <w:color w:val="000000" w:themeColor="text1"/>
                <w:sz w:val="22"/>
                <w:szCs w:val="22"/>
              </w:rPr>
              <w:t>室</w:t>
            </w:r>
            <w:r w:rsidR="001128CD">
              <w:rPr>
                <w:rFonts w:ascii="宋体" w:hAnsi="宋体" w:hint="eastAsia"/>
                <w:b/>
                <w:color w:val="000000" w:themeColor="text1"/>
                <w:sz w:val="20"/>
                <w:szCs w:val="20"/>
              </w:rPr>
              <w:t>总部以外</w:t>
            </w:r>
            <w:r>
              <w:rPr>
                <w:rFonts w:ascii="宋体" w:hAnsi="宋体" w:hint="eastAsia"/>
                <w:b/>
                <w:color w:val="000000" w:themeColor="text1"/>
                <w:sz w:val="20"/>
                <w:szCs w:val="20"/>
              </w:rPr>
              <w:t>，</w:t>
            </w:r>
          </w:p>
          <w:p w:rsidR="009272F9" w:rsidRDefault="009272F9">
            <w:pPr>
              <w:widowControl/>
              <w:jc w:val="left"/>
              <w:rPr>
                <w:rFonts w:ascii="宋体" w:hAnsi="宋体"/>
                <w:b/>
                <w:color w:val="000000" w:themeColor="text1"/>
                <w:sz w:val="20"/>
                <w:szCs w:val="20"/>
              </w:rPr>
            </w:pPr>
          </w:p>
          <w:p w:rsidR="001128CD" w:rsidRDefault="001128C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1128CD" w:rsidRDefault="001128CD">
            <w:pPr>
              <w:widowControl/>
              <w:jc w:val="left"/>
              <w:rPr>
                <w:rFonts w:ascii="宋体" w:hAnsi="宋体"/>
                <w:b/>
                <w:color w:val="000000" w:themeColor="text1"/>
                <w:spacing w:val="-20"/>
                <w:sz w:val="20"/>
                <w:szCs w:val="20"/>
              </w:rPr>
            </w:pPr>
          </w:p>
          <w:p w:rsidR="001128CD" w:rsidRDefault="001128C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128CD" w:rsidRDefault="001128CD">
            <w:pPr>
              <w:rPr>
                <w:rFonts w:ascii="宋体" w:hAnsi="宋体"/>
                <w:b/>
                <w:color w:val="000000" w:themeColor="text1"/>
                <w:sz w:val="20"/>
                <w:szCs w:val="20"/>
              </w:rPr>
            </w:pPr>
          </w:p>
        </w:tc>
      </w:tr>
      <w:tr w:rsidR="001535C1">
        <w:trPr>
          <w:cantSplit/>
          <w:jc w:val="center"/>
        </w:trPr>
        <w:tc>
          <w:tcPr>
            <w:tcW w:w="1919" w:type="dxa"/>
            <w:vAlign w:val="center"/>
          </w:tcPr>
          <w:p w:rsidR="001128CD" w:rsidRDefault="001128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128CD" w:rsidRDefault="001128C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128CD" w:rsidRDefault="001128CD">
            <w:pPr>
              <w:widowControl/>
              <w:jc w:val="left"/>
              <w:rPr>
                <w:rFonts w:ascii="宋体" w:hAnsi="宋体"/>
                <w:b/>
                <w:color w:val="000000" w:themeColor="text1"/>
                <w:sz w:val="20"/>
                <w:szCs w:val="20"/>
              </w:rPr>
            </w:pPr>
          </w:p>
        </w:tc>
      </w:tr>
    </w:tbl>
    <w:p w:rsidR="001128CD" w:rsidRDefault="001128CD" w:rsidP="009272F9">
      <w:pPr>
        <w:snapToGrid w:val="0"/>
        <w:spacing w:afterLines="30" w:after="93"/>
        <w:jc w:val="center"/>
        <w:rPr>
          <w:rFonts w:ascii="楷体" w:eastAsia="楷体" w:hAnsi="楷体"/>
          <w:b/>
          <w:color w:val="000000" w:themeColor="text1"/>
          <w:sz w:val="28"/>
          <w:szCs w:val="28"/>
        </w:rPr>
      </w:pPr>
    </w:p>
    <w:p w:rsidR="00485FF8" w:rsidRDefault="00485FF8" w:rsidP="00485FF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85FF8" w:rsidRDefault="00485FF8" w:rsidP="00485FF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本次审核活动按审核计划执行（见附件1）。远程审核时间2020.</w:t>
      </w:r>
      <w:r w:rsidR="00BF268C">
        <w:rPr>
          <w:rFonts w:ascii="宋体" w:hAnsi="宋体" w:hint="eastAsia"/>
          <w:b/>
          <w:color w:val="000000" w:themeColor="text1"/>
          <w:spacing w:val="-4"/>
          <w:szCs w:val="21"/>
        </w:rPr>
        <w:t>6</w:t>
      </w:r>
      <w:r>
        <w:rPr>
          <w:rFonts w:ascii="宋体" w:hAnsi="宋体" w:hint="eastAsia"/>
          <w:b/>
          <w:color w:val="000000" w:themeColor="text1"/>
          <w:spacing w:val="-4"/>
          <w:szCs w:val="21"/>
        </w:rPr>
        <w:t>.</w:t>
      </w:r>
      <w:r w:rsidR="00BF268C">
        <w:rPr>
          <w:rFonts w:ascii="宋体" w:hAnsi="宋体" w:hint="eastAsia"/>
          <w:b/>
          <w:color w:val="000000" w:themeColor="text1"/>
          <w:spacing w:val="-4"/>
          <w:szCs w:val="21"/>
        </w:rPr>
        <w:t>17</w:t>
      </w:r>
      <w:r>
        <w:rPr>
          <w:rFonts w:ascii="宋体" w:hAnsi="宋体" w:hint="eastAsia"/>
          <w:b/>
          <w:color w:val="000000" w:themeColor="text1"/>
          <w:spacing w:val="-4"/>
          <w:szCs w:val="21"/>
        </w:rPr>
        <w:t>-</w:t>
      </w:r>
      <w:r w:rsidR="00BF268C">
        <w:rPr>
          <w:rFonts w:ascii="宋体" w:hAnsi="宋体" w:hint="eastAsia"/>
          <w:b/>
          <w:color w:val="000000" w:themeColor="text1"/>
          <w:spacing w:val="-4"/>
          <w:szCs w:val="21"/>
        </w:rPr>
        <w:t>6</w:t>
      </w:r>
      <w:r>
        <w:rPr>
          <w:rFonts w:ascii="宋体" w:hAnsi="宋体" w:hint="eastAsia"/>
          <w:b/>
          <w:color w:val="000000" w:themeColor="text1"/>
          <w:spacing w:val="-4"/>
          <w:szCs w:val="21"/>
        </w:rPr>
        <w:t>.</w:t>
      </w:r>
      <w:r w:rsidR="00BF268C">
        <w:rPr>
          <w:rFonts w:ascii="宋体" w:hAnsi="宋体" w:hint="eastAsia"/>
          <w:b/>
          <w:color w:val="000000" w:themeColor="text1"/>
          <w:spacing w:val="-4"/>
          <w:szCs w:val="21"/>
        </w:rPr>
        <w:t>18</w:t>
      </w:r>
      <w:r>
        <w:rPr>
          <w:rFonts w:ascii="宋体" w:hAnsi="宋体" w:hint="eastAsia"/>
          <w:b/>
          <w:color w:val="000000" w:themeColor="text1"/>
          <w:spacing w:val="-4"/>
          <w:szCs w:val="21"/>
        </w:rPr>
        <w:t>日。</w:t>
      </w:r>
    </w:p>
    <w:p w:rsidR="00485FF8" w:rsidRDefault="00485FF8" w:rsidP="00485FF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485FF8" w:rsidTr="001128CD">
        <w:tc>
          <w:tcPr>
            <w:tcW w:w="3119" w:type="dxa"/>
          </w:tcPr>
          <w:p w:rsidR="00485FF8" w:rsidRDefault="00485FF8" w:rsidP="001128C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85FF8" w:rsidRDefault="00485FF8" w:rsidP="001128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85FF8" w:rsidTr="001128CD">
        <w:tc>
          <w:tcPr>
            <w:tcW w:w="3119" w:type="dxa"/>
          </w:tcPr>
          <w:p w:rsidR="00485FF8" w:rsidRDefault="00485FF8" w:rsidP="001128CD">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485FF8" w:rsidRDefault="00485FF8" w:rsidP="001128CD">
            <w:pPr>
              <w:jc w:val="left"/>
              <w:rPr>
                <w:rFonts w:ascii="宋体" w:hAnsi="宋体"/>
                <w:b/>
                <w:color w:val="000000" w:themeColor="text1"/>
                <w:spacing w:val="-20"/>
                <w:szCs w:val="21"/>
                <w:u w:val="single"/>
              </w:rPr>
            </w:pPr>
            <w:r>
              <w:rPr>
                <w:rFonts w:ascii="宋体" w:hAnsi="宋体"/>
                <w:color w:val="000000" w:themeColor="text1"/>
                <w:szCs w:val="21"/>
              </w:rPr>
              <w:t>组织环境</w:t>
            </w:r>
            <w:r>
              <w:rPr>
                <w:rFonts w:ascii="宋体" w:hAnsi="宋体" w:hint="eastAsia"/>
                <w:color w:val="000000" w:themeColor="text1"/>
                <w:szCs w:val="21"/>
              </w:rPr>
              <w:t>、</w:t>
            </w:r>
            <w:r>
              <w:rPr>
                <w:rFonts w:ascii="宋体" w:hAnsi="宋体"/>
                <w:color w:val="000000" w:themeColor="text1"/>
                <w:szCs w:val="21"/>
              </w:rPr>
              <w:t>风险和机遇</w:t>
            </w:r>
            <w:r>
              <w:rPr>
                <w:rFonts w:ascii="宋体" w:hAnsi="宋体" w:hint="eastAsia"/>
                <w:color w:val="000000" w:themeColor="text1"/>
                <w:szCs w:val="21"/>
              </w:rPr>
              <w:t>、</w:t>
            </w:r>
            <w:r>
              <w:rPr>
                <w:rFonts w:ascii="宋体" w:hAnsi="宋体"/>
                <w:color w:val="000000" w:themeColor="text1"/>
                <w:szCs w:val="21"/>
              </w:rPr>
              <w:t>领导作用</w:t>
            </w:r>
            <w:r>
              <w:rPr>
                <w:rFonts w:ascii="宋体" w:hAnsi="宋体" w:hint="eastAsia"/>
                <w:color w:val="000000" w:themeColor="text1"/>
                <w:szCs w:val="21"/>
              </w:rPr>
              <w:t>、</w:t>
            </w:r>
            <w:r>
              <w:rPr>
                <w:rFonts w:ascii="宋体" w:hAnsi="宋体"/>
                <w:color w:val="000000" w:themeColor="text1"/>
                <w:szCs w:val="21"/>
              </w:rPr>
              <w:t>管理评审</w:t>
            </w:r>
            <w:r>
              <w:rPr>
                <w:rFonts w:ascii="宋体" w:hAnsi="宋体" w:hint="eastAsia"/>
                <w:color w:val="000000" w:themeColor="text1"/>
                <w:szCs w:val="21"/>
              </w:rPr>
              <w:t>、</w:t>
            </w:r>
            <w:r>
              <w:rPr>
                <w:rFonts w:ascii="宋体" w:hAnsi="宋体"/>
                <w:color w:val="000000" w:themeColor="text1"/>
                <w:szCs w:val="21"/>
              </w:rPr>
              <w:t>资质等</w:t>
            </w:r>
          </w:p>
        </w:tc>
      </w:tr>
      <w:tr w:rsidR="00485FF8" w:rsidTr="001128CD">
        <w:tc>
          <w:tcPr>
            <w:tcW w:w="3119" w:type="dxa"/>
          </w:tcPr>
          <w:p w:rsidR="00485FF8" w:rsidRDefault="00485FF8" w:rsidP="001128CD">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485FF8" w:rsidRDefault="00485FF8" w:rsidP="001128CD">
            <w:pPr>
              <w:jc w:val="left"/>
              <w:rPr>
                <w:rFonts w:ascii="宋体" w:hAnsi="宋体"/>
                <w:b/>
                <w:color w:val="000000" w:themeColor="text1"/>
                <w:spacing w:val="-20"/>
                <w:szCs w:val="21"/>
                <w:u w:val="single"/>
              </w:rPr>
            </w:pPr>
            <w:r>
              <w:rPr>
                <w:rFonts w:ascii="宋体" w:hAnsi="宋体"/>
                <w:color w:val="000000" w:themeColor="text1"/>
                <w:szCs w:val="21"/>
              </w:rPr>
              <w:t>文件</w:t>
            </w:r>
            <w:r>
              <w:rPr>
                <w:rFonts w:ascii="宋体" w:hAnsi="宋体" w:hint="eastAsia"/>
                <w:color w:val="000000" w:themeColor="text1"/>
                <w:szCs w:val="21"/>
              </w:rPr>
              <w:t>、</w:t>
            </w:r>
            <w:r>
              <w:rPr>
                <w:rFonts w:ascii="宋体" w:hAnsi="宋体"/>
                <w:color w:val="000000" w:themeColor="text1"/>
                <w:szCs w:val="21"/>
              </w:rPr>
              <w:t>记录</w:t>
            </w:r>
            <w:r>
              <w:rPr>
                <w:rFonts w:ascii="宋体" w:hAnsi="宋体" w:hint="eastAsia"/>
                <w:color w:val="000000" w:themeColor="text1"/>
                <w:szCs w:val="21"/>
              </w:rPr>
              <w:t>、</w:t>
            </w:r>
            <w:r>
              <w:rPr>
                <w:rFonts w:ascii="宋体" w:hAnsi="宋体"/>
                <w:color w:val="000000" w:themeColor="text1"/>
                <w:szCs w:val="21"/>
              </w:rPr>
              <w:t>培训</w:t>
            </w:r>
            <w:r>
              <w:rPr>
                <w:rFonts w:ascii="宋体" w:hAnsi="宋体" w:hint="eastAsia"/>
                <w:color w:val="000000" w:themeColor="text1"/>
                <w:szCs w:val="21"/>
              </w:rPr>
              <w:t>、</w:t>
            </w:r>
            <w:r>
              <w:rPr>
                <w:rFonts w:ascii="宋体" w:hAnsi="宋体"/>
                <w:color w:val="000000" w:themeColor="text1"/>
                <w:szCs w:val="21"/>
              </w:rPr>
              <w:t>内审</w:t>
            </w:r>
            <w:r>
              <w:rPr>
                <w:rFonts w:ascii="宋体" w:hAnsi="宋体" w:hint="eastAsia"/>
                <w:color w:val="000000" w:themeColor="text1"/>
                <w:szCs w:val="21"/>
              </w:rPr>
              <w:t>、</w:t>
            </w:r>
            <w:r>
              <w:rPr>
                <w:rFonts w:ascii="宋体" w:hAnsi="宋体"/>
                <w:color w:val="000000" w:themeColor="text1"/>
                <w:szCs w:val="21"/>
              </w:rPr>
              <w:t>法律法规</w:t>
            </w:r>
            <w:r>
              <w:rPr>
                <w:rFonts w:ascii="宋体" w:hAnsi="宋体" w:hint="eastAsia"/>
                <w:color w:val="000000" w:themeColor="text1"/>
                <w:szCs w:val="21"/>
              </w:rPr>
              <w:t>、</w:t>
            </w:r>
            <w:r>
              <w:rPr>
                <w:rFonts w:ascii="宋体" w:hAnsi="宋体"/>
                <w:color w:val="000000" w:themeColor="text1"/>
                <w:szCs w:val="21"/>
              </w:rPr>
              <w:t>合</w:t>
            </w:r>
            <w:proofErr w:type="gramStart"/>
            <w:r>
              <w:rPr>
                <w:rFonts w:ascii="宋体" w:hAnsi="宋体"/>
                <w:color w:val="000000" w:themeColor="text1"/>
                <w:szCs w:val="21"/>
              </w:rPr>
              <w:t>规</w:t>
            </w:r>
            <w:proofErr w:type="gramEnd"/>
            <w:r>
              <w:rPr>
                <w:rFonts w:ascii="宋体" w:hAnsi="宋体"/>
                <w:color w:val="000000" w:themeColor="text1"/>
                <w:szCs w:val="21"/>
              </w:rPr>
              <w:t>性评价</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r>
              <w:rPr>
                <w:rFonts w:ascii="宋体" w:hAnsi="宋体" w:hint="eastAsia"/>
                <w:color w:val="000000" w:themeColor="text1"/>
                <w:szCs w:val="21"/>
              </w:rPr>
              <w:t>、</w:t>
            </w:r>
            <w:r>
              <w:rPr>
                <w:rFonts w:ascii="宋体" w:hAnsi="宋体"/>
                <w:color w:val="000000" w:themeColor="text1"/>
                <w:szCs w:val="21"/>
              </w:rPr>
              <w:t>应急演练等</w:t>
            </w:r>
          </w:p>
        </w:tc>
      </w:tr>
      <w:tr w:rsidR="00485FF8" w:rsidTr="001128CD">
        <w:tc>
          <w:tcPr>
            <w:tcW w:w="3119" w:type="dxa"/>
          </w:tcPr>
          <w:p w:rsidR="00485FF8" w:rsidRDefault="00485FF8" w:rsidP="001128CD">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销售</w:t>
            </w:r>
            <w:r>
              <w:rPr>
                <w:rFonts w:ascii="宋体" w:hAnsi="宋体"/>
                <w:b/>
                <w:color w:val="000000" w:themeColor="text1"/>
                <w:sz w:val="20"/>
                <w:szCs w:val="20"/>
              </w:rPr>
              <w:t>部</w:t>
            </w:r>
          </w:p>
        </w:tc>
        <w:tc>
          <w:tcPr>
            <w:tcW w:w="6804" w:type="dxa"/>
          </w:tcPr>
          <w:p w:rsidR="00485FF8" w:rsidRDefault="00485FF8" w:rsidP="001128CD">
            <w:pPr>
              <w:jc w:val="left"/>
              <w:rPr>
                <w:rFonts w:ascii="宋体" w:hAnsi="宋体"/>
                <w:b/>
                <w:color w:val="000000" w:themeColor="text1"/>
                <w:spacing w:val="-20"/>
                <w:szCs w:val="21"/>
                <w:u w:val="single"/>
              </w:rPr>
            </w:pPr>
            <w:r>
              <w:rPr>
                <w:rFonts w:ascii="宋体" w:hAnsi="宋体"/>
                <w:color w:val="000000" w:themeColor="text1"/>
                <w:szCs w:val="21"/>
              </w:rPr>
              <w:t>采购过程</w:t>
            </w:r>
            <w:r>
              <w:rPr>
                <w:rFonts w:ascii="宋体" w:hAnsi="宋体" w:hint="eastAsia"/>
                <w:color w:val="000000" w:themeColor="text1"/>
                <w:szCs w:val="21"/>
              </w:rPr>
              <w:t>、</w:t>
            </w:r>
            <w:r>
              <w:rPr>
                <w:rFonts w:ascii="宋体" w:hAnsi="宋体"/>
                <w:color w:val="000000" w:themeColor="text1"/>
                <w:szCs w:val="21"/>
              </w:rPr>
              <w:t>销售过程</w:t>
            </w:r>
            <w:r>
              <w:rPr>
                <w:rFonts w:ascii="宋体" w:hAnsi="宋体" w:hint="eastAsia"/>
                <w:color w:val="000000" w:themeColor="text1"/>
                <w:szCs w:val="21"/>
              </w:rPr>
              <w:t>、</w:t>
            </w:r>
            <w:r>
              <w:rPr>
                <w:rFonts w:ascii="宋体" w:hAnsi="宋体"/>
                <w:color w:val="000000" w:themeColor="text1"/>
                <w:szCs w:val="21"/>
              </w:rPr>
              <w:t>产品标识与防护</w:t>
            </w:r>
            <w:r>
              <w:rPr>
                <w:rFonts w:ascii="宋体" w:hAnsi="宋体" w:hint="eastAsia"/>
                <w:color w:val="000000" w:themeColor="text1"/>
                <w:szCs w:val="21"/>
              </w:rPr>
              <w:t>、</w:t>
            </w:r>
            <w:r>
              <w:rPr>
                <w:rFonts w:ascii="宋体" w:hAnsi="宋体"/>
                <w:color w:val="000000" w:themeColor="text1"/>
                <w:szCs w:val="21"/>
              </w:rPr>
              <w:t>产品检验</w:t>
            </w:r>
            <w:r>
              <w:rPr>
                <w:rFonts w:ascii="宋体" w:hAnsi="宋体" w:hint="eastAsia"/>
                <w:color w:val="000000" w:themeColor="text1"/>
                <w:szCs w:val="21"/>
              </w:rPr>
              <w:t>、</w:t>
            </w:r>
            <w:r>
              <w:rPr>
                <w:rFonts w:ascii="宋体" w:hAnsi="宋体"/>
                <w:color w:val="000000" w:themeColor="text1"/>
                <w:szCs w:val="21"/>
              </w:rPr>
              <w:t>不合格品控制</w:t>
            </w:r>
            <w:r>
              <w:rPr>
                <w:rFonts w:ascii="宋体" w:hAnsi="宋体" w:hint="eastAsia"/>
                <w:color w:val="000000" w:themeColor="text1"/>
                <w:szCs w:val="21"/>
              </w:rPr>
              <w:t>、</w:t>
            </w:r>
            <w:r>
              <w:rPr>
                <w:rFonts w:ascii="宋体" w:hAnsi="宋体"/>
                <w:color w:val="000000" w:themeColor="text1"/>
                <w:szCs w:val="21"/>
              </w:rPr>
              <w:t>顾客满意度</w:t>
            </w:r>
            <w:r>
              <w:rPr>
                <w:rFonts w:ascii="宋体" w:hAnsi="宋体" w:hint="eastAsia"/>
                <w:color w:val="000000" w:themeColor="text1"/>
                <w:szCs w:val="21"/>
              </w:rPr>
              <w:t>、</w:t>
            </w:r>
            <w:r>
              <w:rPr>
                <w:rFonts w:ascii="宋体" w:hAnsi="宋体"/>
                <w:color w:val="000000" w:themeColor="text1"/>
                <w:szCs w:val="21"/>
              </w:rPr>
              <w:t>相关方施加影响</w:t>
            </w:r>
            <w:r>
              <w:rPr>
                <w:rFonts w:ascii="宋体" w:hAnsi="宋体" w:hint="eastAsia"/>
                <w:color w:val="000000" w:themeColor="text1"/>
                <w:szCs w:val="21"/>
              </w:rPr>
              <w:t>、</w:t>
            </w:r>
            <w:r>
              <w:rPr>
                <w:rFonts w:ascii="宋体" w:hAnsi="宋体"/>
                <w:color w:val="000000" w:themeColor="text1"/>
                <w:szCs w:val="21"/>
              </w:rPr>
              <w:t>环境因素</w:t>
            </w:r>
            <w:r>
              <w:rPr>
                <w:rFonts w:ascii="宋体" w:hAnsi="宋体" w:hint="eastAsia"/>
                <w:color w:val="000000" w:themeColor="text1"/>
                <w:szCs w:val="21"/>
              </w:rPr>
              <w:t>、</w:t>
            </w:r>
            <w:r>
              <w:rPr>
                <w:rFonts w:ascii="宋体" w:hAnsi="宋体"/>
                <w:color w:val="000000" w:themeColor="text1"/>
                <w:szCs w:val="21"/>
              </w:rPr>
              <w:t>危险源识别及运行控制</w:t>
            </w:r>
          </w:p>
        </w:tc>
      </w:tr>
      <w:tr w:rsidR="00485FF8" w:rsidTr="001128CD">
        <w:tc>
          <w:tcPr>
            <w:tcW w:w="3119" w:type="dxa"/>
          </w:tcPr>
          <w:p w:rsidR="00485FF8" w:rsidRDefault="00485FF8" w:rsidP="001128CD">
            <w:pPr>
              <w:jc w:val="center"/>
              <w:rPr>
                <w:rFonts w:ascii="宋体" w:hAnsi="宋体"/>
                <w:b/>
                <w:color w:val="000000" w:themeColor="text1"/>
                <w:sz w:val="20"/>
                <w:szCs w:val="20"/>
              </w:rPr>
            </w:pPr>
          </w:p>
        </w:tc>
        <w:tc>
          <w:tcPr>
            <w:tcW w:w="6804" w:type="dxa"/>
          </w:tcPr>
          <w:p w:rsidR="00485FF8" w:rsidRDefault="00485FF8" w:rsidP="001128CD">
            <w:pPr>
              <w:jc w:val="left"/>
              <w:rPr>
                <w:rFonts w:ascii="宋体" w:hAnsi="宋体"/>
                <w:b/>
                <w:color w:val="000000" w:themeColor="text1"/>
                <w:spacing w:val="-20"/>
                <w:szCs w:val="21"/>
                <w:u w:val="single"/>
              </w:rPr>
            </w:pPr>
          </w:p>
        </w:tc>
      </w:tr>
      <w:tr w:rsidR="00485FF8" w:rsidTr="001128CD">
        <w:tc>
          <w:tcPr>
            <w:tcW w:w="3119" w:type="dxa"/>
          </w:tcPr>
          <w:p w:rsidR="00485FF8" w:rsidRDefault="00485FF8" w:rsidP="001128CD">
            <w:pPr>
              <w:rPr>
                <w:rFonts w:ascii="宋体" w:hAnsi="宋体"/>
                <w:b/>
                <w:color w:val="000000" w:themeColor="text1"/>
                <w:szCs w:val="21"/>
              </w:rPr>
            </w:pPr>
          </w:p>
        </w:tc>
        <w:tc>
          <w:tcPr>
            <w:tcW w:w="6804" w:type="dxa"/>
          </w:tcPr>
          <w:p w:rsidR="00485FF8" w:rsidRDefault="00485FF8" w:rsidP="001128CD">
            <w:pPr>
              <w:rPr>
                <w:rFonts w:ascii="宋体" w:hAnsi="宋体"/>
                <w:b/>
                <w:color w:val="000000" w:themeColor="text1"/>
                <w:spacing w:val="-20"/>
                <w:szCs w:val="21"/>
                <w:u w:val="single"/>
              </w:rPr>
            </w:pPr>
          </w:p>
        </w:tc>
      </w:tr>
    </w:tbl>
    <w:p w:rsidR="00485FF8" w:rsidRDefault="00485FF8" w:rsidP="00485FF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85FF8" w:rsidRDefault="00485FF8" w:rsidP="00485FF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485FF8" w:rsidTr="001128CD">
        <w:tc>
          <w:tcPr>
            <w:tcW w:w="3119" w:type="dxa"/>
          </w:tcPr>
          <w:p w:rsidR="00485FF8" w:rsidRDefault="00485FF8" w:rsidP="001128C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485FF8" w:rsidRDefault="00485FF8" w:rsidP="001128C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485FF8" w:rsidRDefault="00485FF8" w:rsidP="001128C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85FF8" w:rsidTr="001128CD">
        <w:tc>
          <w:tcPr>
            <w:tcW w:w="3119" w:type="dxa"/>
          </w:tcPr>
          <w:p w:rsidR="00485FF8" w:rsidRDefault="00485FF8" w:rsidP="001128CD">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485FF8" w:rsidRDefault="00485FF8" w:rsidP="001128CD">
            <w:pPr>
              <w:jc w:val="center"/>
              <w:rPr>
                <w:rFonts w:ascii="宋体" w:hAnsi="宋体"/>
                <w:b/>
                <w:color w:val="000000" w:themeColor="text1"/>
                <w:spacing w:val="-20"/>
                <w:sz w:val="20"/>
                <w:szCs w:val="20"/>
                <w:u w:val="single"/>
              </w:rPr>
            </w:pPr>
          </w:p>
        </w:tc>
        <w:tc>
          <w:tcPr>
            <w:tcW w:w="3555" w:type="dxa"/>
          </w:tcPr>
          <w:p w:rsidR="00485FF8" w:rsidRDefault="00485FF8" w:rsidP="001128CD">
            <w:pPr>
              <w:jc w:val="center"/>
              <w:rPr>
                <w:rFonts w:ascii="宋体" w:hAnsi="宋体"/>
                <w:b/>
                <w:color w:val="000000" w:themeColor="text1"/>
                <w:spacing w:val="-20"/>
                <w:sz w:val="20"/>
                <w:szCs w:val="20"/>
                <w:u w:val="single"/>
              </w:rPr>
            </w:pPr>
          </w:p>
        </w:tc>
      </w:tr>
      <w:tr w:rsidR="00485FF8" w:rsidTr="001128CD">
        <w:tc>
          <w:tcPr>
            <w:tcW w:w="3119" w:type="dxa"/>
          </w:tcPr>
          <w:p w:rsidR="00485FF8" w:rsidRDefault="00485FF8" w:rsidP="001128CD">
            <w:pPr>
              <w:jc w:val="center"/>
              <w:rPr>
                <w:rFonts w:ascii="宋体" w:hAnsi="宋体"/>
                <w:b/>
                <w:color w:val="000000" w:themeColor="text1"/>
                <w:sz w:val="20"/>
                <w:szCs w:val="20"/>
              </w:rPr>
            </w:pPr>
          </w:p>
        </w:tc>
        <w:tc>
          <w:tcPr>
            <w:tcW w:w="3249" w:type="dxa"/>
          </w:tcPr>
          <w:p w:rsidR="00485FF8" w:rsidRDefault="00485FF8" w:rsidP="001128CD">
            <w:pPr>
              <w:jc w:val="center"/>
              <w:rPr>
                <w:rFonts w:ascii="宋体" w:hAnsi="宋体"/>
                <w:b/>
                <w:color w:val="000000" w:themeColor="text1"/>
                <w:spacing w:val="-20"/>
                <w:sz w:val="20"/>
                <w:szCs w:val="20"/>
                <w:u w:val="single"/>
              </w:rPr>
            </w:pPr>
          </w:p>
        </w:tc>
        <w:tc>
          <w:tcPr>
            <w:tcW w:w="3555" w:type="dxa"/>
          </w:tcPr>
          <w:p w:rsidR="00485FF8" w:rsidRDefault="00485FF8" w:rsidP="001128CD">
            <w:pPr>
              <w:jc w:val="center"/>
              <w:rPr>
                <w:rFonts w:ascii="宋体" w:hAnsi="宋体"/>
                <w:b/>
                <w:color w:val="000000" w:themeColor="text1"/>
                <w:spacing w:val="-20"/>
                <w:sz w:val="20"/>
                <w:szCs w:val="20"/>
                <w:u w:val="single"/>
              </w:rPr>
            </w:pPr>
          </w:p>
        </w:tc>
      </w:tr>
      <w:tr w:rsidR="00485FF8" w:rsidTr="001128CD">
        <w:tc>
          <w:tcPr>
            <w:tcW w:w="3119" w:type="dxa"/>
          </w:tcPr>
          <w:p w:rsidR="00485FF8" w:rsidRDefault="00485FF8" w:rsidP="001128CD">
            <w:pPr>
              <w:jc w:val="center"/>
              <w:rPr>
                <w:rFonts w:ascii="宋体" w:hAnsi="宋体"/>
                <w:b/>
                <w:color w:val="000000" w:themeColor="text1"/>
                <w:sz w:val="20"/>
                <w:szCs w:val="20"/>
              </w:rPr>
            </w:pPr>
          </w:p>
        </w:tc>
        <w:tc>
          <w:tcPr>
            <w:tcW w:w="3249" w:type="dxa"/>
          </w:tcPr>
          <w:p w:rsidR="00485FF8" w:rsidRDefault="00485FF8" w:rsidP="001128CD">
            <w:pPr>
              <w:jc w:val="center"/>
              <w:rPr>
                <w:rFonts w:ascii="宋体" w:hAnsi="宋体"/>
                <w:b/>
                <w:color w:val="000000" w:themeColor="text1"/>
                <w:spacing w:val="-20"/>
                <w:sz w:val="20"/>
                <w:szCs w:val="20"/>
                <w:u w:val="single"/>
              </w:rPr>
            </w:pPr>
          </w:p>
        </w:tc>
        <w:tc>
          <w:tcPr>
            <w:tcW w:w="3555" w:type="dxa"/>
          </w:tcPr>
          <w:p w:rsidR="00485FF8" w:rsidRDefault="00485FF8" w:rsidP="001128CD">
            <w:pPr>
              <w:jc w:val="center"/>
              <w:rPr>
                <w:rFonts w:ascii="宋体" w:hAnsi="宋体"/>
                <w:b/>
                <w:color w:val="000000" w:themeColor="text1"/>
                <w:spacing w:val="-20"/>
                <w:sz w:val="20"/>
                <w:szCs w:val="20"/>
                <w:u w:val="single"/>
              </w:rPr>
            </w:pPr>
          </w:p>
        </w:tc>
      </w:tr>
    </w:tbl>
    <w:p w:rsidR="00485FF8" w:rsidRDefault="00485FF8" w:rsidP="00485FF8">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485FF8" w:rsidRDefault="00485FF8" w:rsidP="00485FF8">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10  </w:t>
      </w:r>
      <w:r>
        <w:rPr>
          <w:rFonts w:hint="eastAsia"/>
          <w:b/>
          <w:color w:val="000000" w:themeColor="text1"/>
          <w:spacing w:val="-10"/>
          <w:szCs w:val="21"/>
        </w:rPr>
        <w:t>月</w:t>
      </w:r>
      <w:bookmarkStart w:id="20" w:name="OLE_LINK1"/>
      <w:r>
        <w:rPr>
          <w:rFonts w:hint="eastAsia"/>
          <w:b/>
          <w:color w:val="000000" w:themeColor="text1"/>
          <w:spacing w:val="-10"/>
          <w:szCs w:val="21"/>
        </w:rPr>
        <w:t xml:space="preserve"> </w:t>
      </w:r>
      <w:r>
        <w:rPr>
          <w:rFonts w:hint="eastAsia"/>
          <w:b/>
          <w:color w:val="000000" w:themeColor="text1"/>
          <w:spacing w:val="-10"/>
          <w:szCs w:val="21"/>
          <w:u w:val="single"/>
        </w:rPr>
        <w:t xml:space="preserve"> 10  </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 xml:space="preserve">   6  </w:t>
      </w:r>
      <w:r>
        <w:rPr>
          <w:rFonts w:hint="eastAsia"/>
          <w:b/>
          <w:color w:val="000000" w:themeColor="text1"/>
          <w:spacing w:val="-10"/>
          <w:szCs w:val="21"/>
        </w:rPr>
        <w:t>月</w:t>
      </w:r>
      <w:r>
        <w:rPr>
          <w:rFonts w:hint="eastAsia"/>
          <w:b/>
          <w:color w:val="000000" w:themeColor="text1"/>
          <w:spacing w:val="-10"/>
          <w:szCs w:val="21"/>
          <w:u w:val="single"/>
        </w:rPr>
        <w:t xml:space="preserve">   18   </w:t>
      </w:r>
      <w:r>
        <w:rPr>
          <w:rFonts w:hint="eastAsia"/>
          <w:b/>
          <w:color w:val="000000" w:themeColor="text1"/>
          <w:spacing w:val="-10"/>
          <w:szCs w:val="21"/>
        </w:rPr>
        <w:t>日。</w:t>
      </w:r>
    </w:p>
    <w:p w:rsidR="00485FF8" w:rsidRDefault="00485FF8" w:rsidP="00485FF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485FF8" w:rsidRDefault="00485FF8" w:rsidP="00485FF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485FF8" w:rsidRDefault="00485FF8" w:rsidP="00485FF8">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485FF8" w:rsidRDefault="00485FF8" w:rsidP="00485FF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85FF8" w:rsidRDefault="00485FF8" w:rsidP="00485FF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485FF8" w:rsidRDefault="00485FF8" w:rsidP="00485FF8">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485FF8" w:rsidTr="001128CD">
        <w:trPr>
          <w:cantSplit/>
          <w:trHeight w:val="985"/>
          <w:jc w:val="center"/>
        </w:trPr>
        <w:tc>
          <w:tcPr>
            <w:tcW w:w="720" w:type="dxa"/>
            <w:vMerge w:val="restart"/>
            <w:textDirection w:val="tbRlV"/>
            <w:vAlign w:val="center"/>
          </w:tcPr>
          <w:p w:rsidR="00485FF8" w:rsidRDefault="00485FF8" w:rsidP="001128CD">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485FF8" w:rsidRDefault="00485FF8" w:rsidP="001128CD">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485FF8" w:rsidRDefault="00485FF8" w:rsidP="001128CD">
            <w:pPr>
              <w:ind w:firstLineChars="200" w:firstLine="420"/>
              <w:rPr>
                <w:rFonts w:ascii="宋体" w:hAnsi="宋体" w:cs="宋体"/>
                <w:b/>
                <w:color w:val="000000" w:themeColor="text1"/>
                <w:szCs w:val="21"/>
              </w:rPr>
            </w:pPr>
            <w:r>
              <w:rPr>
                <w:rFonts w:ascii="宋体" w:hAnsi="宋体" w:cs="宋体" w:hint="eastAsia"/>
                <w:color w:val="000000" w:themeColor="text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销售不需再进行设计开发，所以Q</w:t>
            </w:r>
            <w:r>
              <w:rPr>
                <w:rFonts w:ascii="宋体" w:hAnsi="宋体" w:cs="宋体" w:hint="eastAsia"/>
                <w:szCs w:val="21"/>
              </w:rPr>
              <w:t>8.3</w:t>
            </w:r>
            <w:r>
              <w:rPr>
                <w:rFonts w:ascii="宋体" w:hAnsi="宋体" w:cs="宋体" w:hint="eastAsia"/>
                <w:color w:val="000000" w:themeColor="text1"/>
                <w:szCs w:val="21"/>
              </w:rPr>
              <w:t>条款不适用。</w:t>
            </w:r>
          </w:p>
        </w:tc>
      </w:tr>
      <w:tr w:rsidR="00485FF8" w:rsidTr="001128CD">
        <w:trPr>
          <w:cantSplit/>
          <w:trHeight w:val="1417"/>
          <w:jc w:val="center"/>
        </w:trPr>
        <w:tc>
          <w:tcPr>
            <w:tcW w:w="720" w:type="dxa"/>
            <w:vMerge/>
            <w:textDirection w:val="tbRlV"/>
            <w:vAlign w:val="center"/>
          </w:tcPr>
          <w:p w:rsidR="00485FF8" w:rsidRDefault="00485FF8" w:rsidP="001128CD">
            <w:pPr>
              <w:spacing w:line="240" w:lineRule="exact"/>
              <w:ind w:left="201" w:right="113" w:hangingChars="100" w:hanging="201"/>
              <w:jc w:val="center"/>
              <w:rPr>
                <w:rFonts w:ascii="宋体" w:hAnsi="宋体"/>
                <w:b/>
                <w:color w:val="000000" w:themeColor="text1"/>
                <w:sz w:val="20"/>
                <w:szCs w:val="20"/>
              </w:rPr>
            </w:pPr>
          </w:p>
        </w:tc>
        <w:tc>
          <w:tcPr>
            <w:tcW w:w="9198" w:type="dxa"/>
          </w:tcPr>
          <w:p w:rsidR="00485FF8" w:rsidRDefault="00485FF8" w:rsidP="00485FF8">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485FF8" w:rsidRDefault="00485FF8" w:rsidP="001128CD">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485FF8" w:rsidRDefault="00485FF8" w:rsidP="001128CD">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485FF8" w:rsidTr="001128CD">
        <w:trPr>
          <w:cantSplit/>
          <w:trHeight w:val="2077"/>
          <w:jc w:val="center"/>
        </w:trPr>
        <w:tc>
          <w:tcPr>
            <w:tcW w:w="720" w:type="dxa"/>
            <w:vMerge/>
            <w:textDirection w:val="tbRlV"/>
            <w:vAlign w:val="center"/>
          </w:tcPr>
          <w:p w:rsidR="00485FF8" w:rsidRDefault="00485FF8" w:rsidP="001128CD">
            <w:pPr>
              <w:spacing w:line="240" w:lineRule="exact"/>
              <w:ind w:left="201" w:right="113" w:hangingChars="100" w:hanging="201"/>
              <w:jc w:val="center"/>
              <w:rPr>
                <w:rFonts w:ascii="宋体" w:hAnsi="宋体"/>
                <w:b/>
                <w:color w:val="000000" w:themeColor="text1"/>
                <w:sz w:val="20"/>
                <w:szCs w:val="20"/>
              </w:rPr>
            </w:pPr>
          </w:p>
        </w:tc>
        <w:tc>
          <w:tcPr>
            <w:tcW w:w="9198" w:type="dxa"/>
          </w:tcPr>
          <w:p w:rsidR="00485FF8" w:rsidRDefault="00485FF8" w:rsidP="001128CD">
            <w:pPr>
              <w:spacing w:line="280" w:lineRule="exact"/>
              <w:rPr>
                <w:rFonts w:ascii="宋体" w:hAnsi="宋体"/>
                <w:b/>
                <w:color w:val="000000" w:themeColor="text1"/>
                <w:sz w:val="20"/>
                <w:szCs w:val="20"/>
              </w:rPr>
            </w:pPr>
            <w:r>
              <w:rPr>
                <w:b/>
                <w:color w:val="000000" w:themeColor="text1"/>
                <w:sz w:val="20"/>
                <w:szCs w:val="20"/>
              </w:rPr>
              <w:t>3.</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85FF8" w:rsidRDefault="00485FF8" w:rsidP="001128CD">
            <w:pPr>
              <w:jc w:val="left"/>
              <w:rPr>
                <w:rFonts w:ascii="宋体" w:hAnsi="宋体"/>
                <w:color w:val="000000" w:themeColor="text1"/>
                <w:szCs w:val="21"/>
              </w:rPr>
            </w:pPr>
            <w:r>
              <w:rPr>
                <w:rFonts w:ascii="宋体" w:hAnsi="宋体" w:hint="eastAsia"/>
                <w:color w:val="000000" w:themeColor="text1"/>
                <w:szCs w:val="21"/>
              </w:rPr>
              <w:t>公司的质量、环境、职业健康安全方针是：</w:t>
            </w:r>
          </w:p>
          <w:p w:rsidR="00485FF8" w:rsidRPr="00E67BE5" w:rsidRDefault="00485FF8" w:rsidP="001128CD">
            <w:pPr>
              <w:ind w:firstLineChars="200" w:firstLine="420"/>
              <w:jc w:val="left"/>
              <w:rPr>
                <w:rFonts w:ascii="宋体" w:hAnsi="宋体"/>
                <w:color w:val="000000" w:themeColor="text1"/>
                <w:szCs w:val="21"/>
                <w:u w:val="single"/>
              </w:rPr>
            </w:pPr>
            <w:r w:rsidRPr="00E67BE5">
              <w:rPr>
                <w:rFonts w:ascii="宋体" w:hAnsi="宋体" w:hint="eastAsia"/>
                <w:color w:val="000000" w:themeColor="text1"/>
                <w:szCs w:val="21"/>
                <w:u w:val="single"/>
              </w:rPr>
              <w:t>守法诚信追求精品，预防污染保护环境；</w:t>
            </w:r>
          </w:p>
          <w:p w:rsidR="00485FF8" w:rsidRPr="00E67BE5" w:rsidRDefault="00485FF8" w:rsidP="001128CD">
            <w:pPr>
              <w:ind w:firstLineChars="200" w:firstLine="420"/>
              <w:jc w:val="left"/>
              <w:rPr>
                <w:rFonts w:ascii="宋体" w:hAnsi="宋体"/>
                <w:color w:val="000000" w:themeColor="text1"/>
                <w:szCs w:val="21"/>
                <w:u w:val="single"/>
              </w:rPr>
            </w:pPr>
            <w:proofErr w:type="gramStart"/>
            <w:r w:rsidRPr="00E67BE5">
              <w:rPr>
                <w:rFonts w:ascii="宋体" w:hAnsi="宋体" w:hint="eastAsia"/>
                <w:color w:val="000000" w:themeColor="text1"/>
                <w:szCs w:val="21"/>
                <w:u w:val="single"/>
              </w:rPr>
              <w:t>关爱员工</w:t>
            </w:r>
            <w:proofErr w:type="gramEnd"/>
            <w:r w:rsidRPr="00E67BE5">
              <w:rPr>
                <w:rFonts w:ascii="宋体" w:hAnsi="宋体" w:hint="eastAsia"/>
                <w:color w:val="000000" w:themeColor="text1"/>
                <w:szCs w:val="21"/>
                <w:u w:val="single"/>
              </w:rPr>
              <w:t>健康安全，持续改进追求卓越。</w:t>
            </w:r>
          </w:p>
          <w:p w:rsidR="00485FF8" w:rsidRDefault="00485FF8" w:rsidP="001128CD">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485FF8" w:rsidTr="001128CD">
        <w:trPr>
          <w:cantSplit/>
          <w:trHeight w:val="790"/>
          <w:jc w:val="center"/>
        </w:trPr>
        <w:tc>
          <w:tcPr>
            <w:tcW w:w="720" w:type="dxa"/>
            <w:vMerge/>
            <w:textDirection w:val="tbRlV"/>
            <w:vAlign w:val="center"/>
          </w:tcPr>
          <w:p w:rsidR="00485FF8" w:rsidRDefault="00485FF8" w:rsidP="001128CD">
            <w:pPr>
              <w:spacing w:line="240" w:lineRule="exact"/>
              <w:ind w:left="201" w:right="113" w:hangingChars="100" w:hanging="201"/>
              <w:jc w:val="center"/>
              <w:rPr>
                <w:rFonts w:ascii="宋体" w:hAnsi="宋体"/>
                <w:b/>
                <w:color w:val="000000" w:themeColor="text1"/>
                <w:sz w:val="20"/>
                <w:szCs w:val="20"/>
              </w:rPr>
            </w:pPr>
          </w:p>
        </w:tc>
        <w:tc>
          <w:tcPr>
            <w:tcW w:w="9198" w:type="dxa"/>
          </w:tcPr>
          <w:p w:rsidR="00485FF8" w:rsidRDefault="00485FF8" w:rsidP="001128CD">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485FF8" w:rsidRDefault="00485FF8" w:rsidP="001128CD">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485FF8" w:rsidTr="001128CD">
        <w:trPr>
          <w:cantSplit/>
          <w:trHeight w:val="1594"/>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85FF8" w:rsidRDefault="00485FF8" w:rsidP="001128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485FF8" w:rsidRDefault="00485FF8" w:rsidP="001128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销售服务过程 </w:t>
            </w:r>
          </w:p>
          <w:p w:rsidR="00485FF8" w:rsidRDefault="00485FF8" w:rsidP="001128CD">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销售服务过程</w:t>
            </w:r>
            <w:r>
              <w:rPr>
                <w:rFonts w:ascii="宋体" w:hAnsi="宋体" w:hint="eastAsia"/>
                <w:b/>
                <w:color w:val="000000" w:themeColor="text1"/>
                <w:sz w:val="20"/>
                <w:szCs w:val="20"/>
              </w:rPr>
              <w:t xml:space="preserve"> </w:t>
            </w:r>
          </w:p>
          <w:p w:rsidR="00485FF8" w:rsidRPr="00A30C1F" w:rsidRDefault="00485FF8" w:rsidP="001128CD">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8.3条款</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按照标准和客户要求销售，不需再进行设计开发，删减不影响组织满足顾客满意和法规要求的义务，删减适宜。</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485FF8" w:rsidTr="001128CD">
        <w:trPr>
          <w:cantSplit/>
          <w:trHeight w:val="2144"/>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485FF8" w:rsidRDefault="00485FF8" w:rsidP="001128CD">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485FF8" w:rsidRDefault="00485FF8" w:rsidP="00485FF8">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485FF8" w:rsidRDefault="00485FF8" w:rsidP="00485FF8">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485FF8" w:rsidRDefault="00485FF8" w:rsidP="00485FF8">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485FF8" w:rsidTr="001128CD">
        <w:trPr>
          <w:cantSplit/>
          <w:trHeight w:val="2144"/>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85FF8" w:rsidRDefault="00485FF8" w:rsidP="001128CD">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85FF8" w:rsidRDefault="00485FF8" w:rsidP="00485FF8">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485FF8" w:rsidRDefault="00485FF8" w:rsidP="00485FF8">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485FF8" w:rsidRDefault="00485FF8" w:rsidP="00485FF8">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485FF8" w:rsidTr="001128CD">
        <w:trPr>
          <w:cantSplit/>
          <w:trHeight w:val="1890"/>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spacing w:line="300" w:lineRule="exact"/>
              <w:rPr>
                <w:b/>
                <w:color w:val="000000" w:themeColor="text1"/>
                <w:spacing w:val="-4"/>
                <w:szCs w:val="21"/>
              </w:rPr>
            </w:pPr>
            <w:r>
              <w:rPr>
                <w:rFonts w:hint="eastAsia"/>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485FF8" w:rsidRDefault="00485FF8" w:rsidP="001128CD">
            <w:pPr>
              <w:tabs>
                <w:tab w:val="left" w:pos="540"/>
              </w:tabs>
              <w:spacing w:line="300" w:lineRule="exact"/>
              <w:ind w:left="211" w:hangingChars="100" w:hanging="211"/>
              <w:rPr>
                <w:rFonts w:ascii="宋体" w:hAnsi="宋体"/>
                <w:b/>
                <w:color w:val="000000" w:themeColor="text1"/>
                <w:szCs w:val="21"/>
              </w:rPr>
            </w:pPr>
          </w:p>
          <w:p w:rsidR="00485FF8" w:rsidRDefault="00485FF8" w:rsidP="00485F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485FF8" w:rsidRDefault="00485FF8" w:rsidP="001128CD">
            <w:pPr>
              <w:tabs>
                <w:tab w:val="left" w:pos="540"/>
              </w:tabs>
              <w:spacing w:line="300" w:lineRule="exact"/>
              <w:ind w:leftChars="-43" w:left="1" w:hangingChars="43" w:hanging="91"/>
              <w:rPr>
                <w:rFonts w:ascii="宋体" w:hAnsi="宋体"/>
                <w:b/>
                <w:color w:val="000000" w:themeColor="text1"/>
                <w:szCs w:val="21"/>
                <w:u w:val="single"/>
              </w:rPr>
            </w:pPr>
          </w:p>
          <w:p w:rsidR="00485FF8" w:rsidRDefault="00485FF8" w:rsidP="00485F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485FF8" w:rsidRDefault="00485FF8" w:rsidP="00485F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485FF8" w:rsidRPr="001128CD" w:rsidRDefault="00485FF8" w:rsidP="00485FF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1128CD" w:rsidRPr="00CB5C9C" w:rsidRDefault="001128CD" w:rsidP="00485FF8">
            <w:pPr>
              <w:pStyle w:val="a9"/>
              <w:numPr>
                <w:ilvl w:val="0"/>
                <w:numId w:val="2"/>
              </w:numPr>
              <w:tabs>
                <w:tab w:val="left" w:pos="540"/>
              </w:tabs>
              <w:spacing w:line="300" w:lineRule="exact"/>
              <w:ind w:firstLineChars="0"/>
              <w:rPr>
                <w:rFonts w:ascii="宋体" w:hAnsi="宋体"/>
                <w:b/>
                <w:color w:val="000000" w:themeColor="text1"/>
                <w:szCs w:val="21"/>
                <w:u w:val="single"/>
              </w:rPr>
            </w:pPr>
            <w:r w:rsidRPr="00CB5C9C">
              <w:rPr>
                <w:rFonts w:ascii="宋体" w:hAnsi="宋体" w:hint="eastAsia"/>
                <w:b/>
                <w:color w:val="000000" w:themeColor="text1"/>
                <w:szCs w:val="21"/>
                <w:u w:val="single"/>
              </w:rPr>
              <w:t>未能提供对法律法规及其他要求进行合</w:t>
            </w:r>
            <w:proofErr w:type="gramStart"/>
            <w:r w:rsidRPr="00CB5C9C">
              <w:rPr>
                <w:rFonts w:ascii="宋体" w:hAnsi="宋体" w:hint="eastAsia"/>
                <w:b/>
                <w:color w:val="000000" w:themeColor="text1"/>
                <w:szCs w:val="21"/>
                <w:u w:val="single"/>
              </w:rPr>
              <w:t>规</w:t>
            </w:r>
            <w:proofErr w:type="gramEnd"/>
            <w:r w:rsidRPr="00CB5C9C">
              <w:rPr>
                <w:rFonts w:ascii="宋体" w:hAnsi="宋体" w:hint="eastAsia"/>
                <w:b/>
                <w:color w:val="000000" w:themeColor="text1"/>
                <w:szCs w:val="21"/>
                <w:u w:val="single"/>
              </w:rPr>
              <w:t>性评价的证据，不符合要求，开具了不符合报告。</w:t>
            </w:r>
          </w:p>
          <w:p w:rsidR="00485FF8" w:rsidRDefault="00485FF8" w:rsidP="001128CD">
            <w:pPr>
              <w:pStyle w:val="a9"/>
              <w:tabs>
                <w:tab w:val="left" w:pos="540"/>
              </w:tabs>
              <w:spacing w:line="300" w:lineRule="exact"/>
              <w:ind w:left="420" w:firstLineChars="0" w:firstLine="0"/>
              <w:rPr>
                <w:b/>
                <w:color w:val="000000" w:themeColor="text1"/>
                <w:sz w:val="14"/>
                <w:szCs w:val="14"/>
              </w:rPr>
            </w:pPr>
          </w:p>
        </w:tc>
      </w:tr>
      <w:tr w:rsidR="00485FF8" w:rsidTr="001128CD">
        <w:trPr>
          <w:cantSplit/>
          <w:trHeight w:val="2219"/>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485FF8" w:rsidRDefault="00485FF8" w:rsidP="001128CD">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85FF8" w:rsidRPr="0025508E" w:rsidRDefault="00485FF8" w:rsidP="001128CD">
            <w:pPr>
              <w:rPr>
                <w:szCs w:val="22"/>
              </w:rPr>
            </w:pPr>
            <w:r>
              <w:rPr>
                <w:rFonts w:hint="eastAsia"/>
                <w:szCs w:val="22"/>
              </w:rPr>
              <w:t>1.</w:t>
            </w:r>
            <w:r>
              <w:rPr>
                <w:rFonts w:hint="eastAsia"/>
                <w:szCs w:val="22"/>
              </w:rPr>
              <w:t>管理目标：</w:t>
            </w:r>
            <w:r>
              <w:rPr>
                <w:rFonts w:hint="eastAsia"/>
                <w:szCs w:val="22"/>
              </w:rPr>
              <w:tab/>
            </w:r>
            <w:r w:rsidRPr="0025508E">
              <w:rPr>
                <w:rFonts w:hint="eastAsia"/>
                <w:szCs w:val="22"/>
              </w:rPr>
              <w:t>客户投诉每年少于</w:t>
            </w:r>
            <w:r w:rsidRPr="0025508E">
              <w:rPr>
                <w:rFonts w:hint="eastAsia"/>
                <w:szCs w:val="22"/>
              </w:rPr>
              <w:t>3</w:t>
            </w:r>
            <w:r w:rsidRPr="0025508E">
              <w:rPr>
                <w:rFonts w:hint="eastAsia"/>
                <w:szCs w:val="22"/>
              </w:rPr>
              <w:t>起；</w:t>
            </w:r>
          </w:p>
          <w:p w:rsidR="00485FF8" w:rsidRPr="0025508E" w:rsidRDefault="00485FF8" w:rsidP="001128CD">
            <w:pPr>
              <w:spacing w:line="360" w:lineRule="exact"/>
              <w:ind w:firstLineChars="600" w:firstLine="1260"/>
              <w:rPr>
                <w:szCs w:val="22"/>
              </w:rPr>
            </w:pPr>
            <w:r w:rsidRPr="0025508E">
              <w:rPr>
                <w:rFonts w:hint="eastAsia"/>
                <w:szCs w:val="22"/>
              </w:rPr>
              <w:t>顾客满意率</w:t>
            </w:r>
            <w:r w:rsidRPr="0025508E">
              <w:rPr>
                <w:rFonts w:hint="eastAsia"/>
                <w:szCs w:val="22"/>
              </w:rPr>
              <w:t>96%</w:t>
            </w:r>
            <w:r w:rsidRPr="0025508E">
              <w:rPr>
                <w:rFonts w:hint="eastAsia"/>
                <w:szCs w:val="22"/>
              </w:rPr>
              <w:t>以上；</w:t>
            </w:r>
          </w:p>
          <w:p w:rsidR="00485FF8" w:rsidRPr="0025508E" w:rsidRDefault="00485FF8" w:rsidP="001128CD">
            <w:pPr>
              <w:spacing w:line="360" w:lineRule="exact"/>
              <w:ind w:firstLineChars="600" w:firstLine="1260"/>
              <w:rPr>
                <w:szCs w:val="22"/>
              </w:rPr>
            </w:pPr>
            <w:r w:rsidRPr="0025508E">
              <w:rPr>
                <w:rFonts w:hint="eastAsia"/>
                <w:szCs w:val="22"/>
              </w:rPr>
              <w:t>固体废弃物</w:t>
            </w:r>
            <w:r w:rsidRPr="0025508E">
              <w:rPr>
                <w:rFonts w:hint="eastAsia"/>
                <w:szCs w:val="22"/>
              </w:rPr>
              <w:t>100%</w:t>
            </w:r>
            <w:r w:rsidRPr="0025508E">
              <w:rPr>
                <w:rFonts w:hint="eastAsia"/>
                <w:szCs w:val="22"/>
              </w:rPr>
              <w:t>合理分类处理；</w:t>
            </w:r>
          </w:p>
          <w:p w:rsidR="00485FF8" w:rsidRPr="0025508E" w:rsidRDefault="00485FF8" w:rsidP="001128CD">
            <w:pPr>
              <w:spacing w:line="360" w:lineRule="exact"/>
              <w:ind w:firstLineChars="600" w:firstLine="1260"/>
              <w:rPr>
                <w:szCs w:val="22"/>
              </w:rPr>
            </w:pPr>
            <w:r w:rsidRPr="0025508E">
              <w:rPr>
                <w:rFonts w:hint="eastAsia"/>
                <w:szCs w:val="22"/>
              </w:rPr>
              <w:t>触电事故发生率为零；</w:t>
            </w:r>
          </w:p>
          <w:p w:rsidR="00485FF8" w:rsidRPr="0025508E" w:rsidRDefault="00485FF8" w:rsidP="001128CD">
            <w:pPr>
              <w:spacing w:line="360" w:lineRule="exact"/>
              <w:ind w:firstLineChars="500" w:firstLine="1050"/>
              <w:rPr>
                <w:szCs w:val="22"/>
              </w:rPr>
            </w:pPr>
            <w:r w:rsidRPr="0025508E">
              <w:rPr>
                <w:rFonts w:hint="eastAsia"/>
                <w:szCs w:val="22"/>
              </w:rPr>
              <w:t xml:space="preserve">  </w:t>
            </w:r>
            <w:r w:rsidRPr="0025508E">
              <w:rPr>
                <w:rFonts w:hint="eastAsia"/>
                <w:szCs w:val="22"/>
              </w:rPr>
              <w:t>各类重伤以上事故发生率为零；</w:t>
            </w:r>
            <w:r w:rsidRPr="0025508E">
              <w:rPr>
                <w:rFonts w:hint="eastAsia"/>
                <w:szCs w:val="22"/>
              </w:rPr>
              <w:t xml:space="preserve"> </w:t>
            </w:r>
          </w:p>
          <w:p w:rsidR="00485FF8" w:rsidRDefault="00485FF8" w:rsidP="001128CD">
            <w:pPr>
              <w:ind w:firstLineChars="600" w:firstLine="1260"/>
              <w:rPr>
                <w:szCs w:val="22"/>
              </w:rPr>
            </w:pPr>
            <w:r w:rsidRPr="0025508E">
              <w:rPr>
                <w:rFonts w:hint="eastAsia"/>
                <w:szCs w:val="22"/>
              </w:rPr>
              <w:t>火灾事故发生率为零</w:t>
            </w:r>
            <w:r>
              <w:rPr>
                <w:rFonts w:hint="eastAsia"/>
                <w:szCs w:val="22"/>
              </w:rPr>
              <w:t>；</w:t>
            </w:r>
          </w:p>
          <w:p w:rsidR="00485FF8" w:rsidRDefault="00485FF8" w:rsidP="001128CD">
            <w:pPr>
              <w:rPr>
                <w:rFonts w:ascii="宋体" w:hAnsi="宋体"/>
                <w:b/>
                <w:color w:val="000000" w:themeColor="text1"/>
              </w:rPr>
            </w:pPr>
            <w:r>
              <w:rPr>
                <w:rFonts w:hint="eastAsia"/>
                <w:szCs w:val="22"/>
              </w:rPr>
              <w:t>2.</w:t>
            </w:r>
            <w:r>
              <w:rPr>
                <w:rFonts w:hint="eastAsia"/>
                <w:szCs w:val="22"/>
              </w:rPr>
              <w:t>提供</w:t>
            </w:r>
            <w:r>
              <w:rPr>
                <w:rFonts w:hint="eastAsia"/>
                <w:szCs w:val="22"/>
              </w:rPr>
              <w:t xml:space="preserve"> </w:t>
            </w:r>
            <w:r>
              <w:rPr>
                <w:rFonts w:hint="eastAsia"/>
                <w:szCs w:val="22"/>
              </w:rPr>
              <w:t>“目标分解表”、“管理方案”等。目标已分解到各部门，有目标实现的措施和资源、考核方式、考核周期等要求。</w:t>
            </w:r>
          </w:p>
        </w:tc>
      </w:tr>
      <w:tr w:rsidR="00485FF8" w:rsidTr="001128CD">
        <w:trPr>
          <w:cantSplit/>
          <w:trHeight w:val="837"/>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485FF8">
            <w:pPr>
              <w:numPr>
                <w:ilvl w:val="0"/>
                <w:numId w:val="5"/>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85FF8" w:rsidRDefault="00485FF8" w:rsidP="001128CD">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485FF8" w:rsidTr="001128CD">
        <w:trPr>
          <w:cantSplit/>
          <w:trHeight w:val="726"/>
          <w:jc w:val="center"/>
        </w:trPr>
        <w:tc>
          <w:tcPr>
            <w:tcW w:w="720" w:type="dxa"/>
            <w:vMerge w:val="restart"/>
            <w:textDirection w:val="tbRlV"/>
            <w:vAlign w:val="center"/>
          </w:tcPr>
          <w:p w:rsidR="00485FF8" w:rsidRDefault="00485FF8" w:rsidP="001128CD">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85FF8" w:rsidRDefault="00485FF8" w:rsidP="001128C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85FF8" w:rsidRDefault="00485FF8" w:rsidP="001128CD">
            <w:pPr>
              <w:spacing w:line="480" w:lineRule="auto"/>
              <w:ind w:firstLineChars="200" w:firstLine="420"/>
              <w:rPr>
                <w:szCs w:val="22"/>
              </w:rPr>
            </w:pPr>
            <w:r>
              <w:rPr>
                <w:rFonts w:hint="eastAsia"/>
                <w:szCs w:val="22"/>
              </w:rPr>
              <w:t>编制了人力资源管理程序，制定培训计划，定期组织相关培训，</w:t>
            </w:r>
          </w:p>
          <w:p w:rsidR="00485FF8" w:rsidRDefault="00485FF8" w:rsidP="001128CD">
            <w:pPr>
              <w:spacing w:line="480" w:lineRule="auto"/>
              <w:ind w:firstLineChars="200" w:firstLine="402"/>
              <w:rPr>
                <w:rFonts w:ascii="宋体" w:hAnsi="宋体"/>
                <w:b/>
                <w:color w:val="000000" w:themeColor="text1"/>
                <w:sz w:val="20"/>
                <w:szCs w:val="20"/>
              </w:rPr>
            </w:pPr>
          </w:p>
        </w:tc>
      </w:tr>
      <w:tr w:rsidR="00485FF8" w:rsidTr="001128CD">
        <w:trPr>
          <w:cantSplit/>
          <w:trHeight w:val="644"/>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85FF8" w:rsidRDefault="00485FF8" w:rsidP="001128CD">
            <w:pPr>
              <w:ind w:firstLineChars="200" w:firstLine="420"/>
              <w:rPr>
                <w:rFonts w:ascii="宋体" w:hAnsi="宋体"/>
                <w:b/>
                <w:color w:val="000000" w:themeColor="text1"/>
                <w:sz w:val="20"/>
                <w:szCs w:val="20"/>
              </w:rPr>
            </w:pPr>
            <w:r>
              <w:rPr>
                <w:rFonts w:hint="eastAsia"/>
                <w:szCs w:val="22"/>
              </w:rPr>
              <w:t>主要设备有：电脑、打印机、网络、电话、打包机等设施设备，办公室能满足要求；</w:t>
            </w:r>
            <w:r>
              <w:rPr>
                <w:rFonts w:hint="eastAsia"/>
                <w:szCs w:val="22"/>
              </w:rPr>
              <w:t xml:space="preserve"> </w:t>
            </w:r>
          </w:p>
        </w:tc>
      </w:tr>
      <w:tr w:rsidR="00485FF8" w:rsidTr="001128CD">
        <w:trPr>
          <w:cantSplit/>
          <w:trHeight w:val="645"/>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485FF8" w:rsidRDefault="00485FF8" w:rsidP="001128CD">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485FF8" w:rsidTr="001128CD">
        <w:trPr>
          <w:cantSplit/>
          <w:trHeight w:val="645"/>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485FF8" w:rsidRDefault="00485FF8" w:rsidP="001128CD">
            <w:pPr>
              <w:ind w:firstLineChars="200" w:firstLine="420"/>
            </w:pPr>
            <w:r>
              <w:rPr>
                <w:rFonts w:hint="eastAsia"/>
                <w:szCs w:val="22"/>
              </w:rPr>
              <w:t>采取查验产品外观、包装、合格证等方式，无需监视和测量设备，对检查用表格及记录进行受控管理。</w:t>
            </w:r>
          </w:p>
        </w:tc>
      </w:tr>
      <w:tr w:rsidR="00485FF8" w:rsidTr="001128CD">
        <w:trPr>
          <w:cantSplit/>
          <w:trHeight w:val="645"/>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85FF8" w:rsidRDefault="00485FF8" w:rsidP="001128CD">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485FF8" w:rsidRDefault="00485FF8" w:rsidP="001128CD">
            <w:pPr>
              <w:spacing w:line="240" w:lineRule="exact"/>
              <w:rPr>
                <w:rFonts w:ascii="宋体" w:hAnsi="宋体"/>
                <w:b/>
                <w:color w:val="000000" w:themeColor="text1"/>
                <w:sz w:val="20"/>
                <w:szCs w:val="20"/>
              </w:rPr>
            </w:pPr>
          </w:p>
        </w:tc>
      </w:tr>
      <w:tr w:rsidR="00485FF8" w:rsidTr="001128CD">
        <w:trPr>
          <w:cantSplit/>
          <w:trHeight w:val="645"/>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485FF8" w:rsidRDefault="00485FF8" w:rsidP="00485FF8">
            <w:pPr>
              <w:pStyle w:val="aa"/>
              <w:ind w:firstLineChars="200" w:firstLine="420"/>
            </w:pPr>
            <w:r>
              <w:rPr>
                <w:rFonts w:hint="eastAsia"/>
                <w:szCs w:val="22"/>
              </w:rPr>
              <w:t>分类垃圾桶。</w:t>
            </w:r>
          </w:p>
        </w:tc>
      </w:tr>
      <w:tr w:rsidR="00485FF8" w:rsidTr="001128CD">
        <w:trPr>
          <w:cantSplit/>
          <w:trHeight w:val="695"/>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485FF8" w:rsidRDefault="00485FF8" w:rsidP="001128CD">
            <w:pPr>
              <w:pStyle w:val="aa"/>
            </w:pPr>
            <w:r>
              <w:rPr>
                <w:rFonts w:hint="eastAsia"/>
                <w:szCs w:val="22"/>
              </w:rPr>
              <w:t xml:space="preserve">   </w:t>
            </w:r>
            <w:r>
              <w:rPr>
                <w:rFonts w:hint="eastAsia"/>
                <w:szCs w:val="22"/>
              </w:rPr>
              <w:t>标志牌、劳保用品。</w:t>
            </w:r>
          </w:p>
        </w:tc>
      </w:tr>
      <w:tr w:rsidR="00485FF8" w:rsidTr="001128CD">
        <w:trPr>
          <w:cantSplit/>
          <w:trHeight w:val="2531"/>
          <w:jc w:val="center"/>
        </w:trPr>
        <w:tc>
          <w:tcPr>
            <w:tcW w:w="720" w:type="dxa"/>
            <w:vMerge w:val="restart"/>
            <w:textDirection w:val="tbRlV"/>
            <w:vAlign w:val="center"/>
          </w:tcPr>
          <w:p w:rsidR="00485FF8" w:rsidRDefault="00485FF8" w:rsidP="001128CD">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85FF8" w:rsidRDefault="00485FF8" w:rsidP="001128CD">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485FF8" w:rsidRDefault="00485FF8" w:rsidP="001128CD">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485FF8" w:rsidRDefault="00485FF8" w:rsidP="00485FF8">
            <w:pPr>
              <w:pStyle w:val="aa"/>
              <w:ind w:firstLineChars="200" w:firstLine="420"/>
            </w:pPr>
            <w:r>
              <w:rPr>
                <w:rFonts w:hint="eastAsia"/>
                <w:szCs w:val="22"/>
              </w:rPr>
              <w:t>根据组织宗旨制定了管理体系方针，进行了有效沟通，在管理评审时进行评审，符合要求。</w:t>
            </w:r>
          </w:p>
        </w:tc>
      </w:tr>
      <w:tr w:rsidR="00485FF8" w:rsidTr="001128CD">
        <w:trPr>
          <w:cantSplit/>
          <w:trHeight w:val="2553"/>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85FF8" w:rsidRDefault="00485FF8" w:rsidP="001128CD">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485FF8" w:rsidRDefault="00485FF8" w:rsidP="001128CD">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485FF8" w:rsidRDefault="00485FF8" w:rsidP="001128CD">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定期组织顾客满意度调查和走访。</w:t>
            </w:r>
          </w:p>
          <w:p w:rsidR="00485FF8" w:rsidRDefault="00485FF8" w:rsidP="001128CD">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485FF8" w:rsidRDefault="00485FF8" w:rsidP="001128CD">
            <w:pPr>
              <w:spacing w:before="120" w:line="360" w:lineRule="auto"/>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sidR="0002698C">
              <w:rPr>
                <w:rFonts w:asciiTheme="minorEastAsia" w:eastAsiaTheme="minorEastAsia" w:hAnsiTheme="minorEastAsia" w:hint="eastAsia"/>
                <w:sz w:val="24"/>
              </w:rPr>
              <w:t>对相关方进行调查评价并施加了环境、安全影响</w:t>
            </w:r>
            <w:r>
              <w:rPr>
                <w:rFonts w:asciiTheme="minorEastAsia" w:eastAsiaTheme="minorEastAsia" w:hAnsiTheme="minorEastAsia" w:hint="eastAsia"/>
                <w:sz w:val="24"/>
              </w:rPr>
              <w:t>。</w:t>
            </w:r>
          </w:p>
          <w:p w:rsidR="00485FF8" w:rsidRDefault="00485FF8" w:rsidP="001128CD">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Pr>
                <w:rFonts w:hint="eastAsia"/>
                <w:sz w:val="24"/>
              </w:rPr>
              <w:t>李丰坤</w:t>
            </w:r>
            <w:r>
              <w:rPr>
                <w:rFonts w:hint="eastAsia"/>
                <w:szCs w:val="22"/>
              </w:rPr>
              <w:t>，</w:t>
            </w:r>
          </w:p>
          <w:p w:rsidR="00485FF8" w:rsidRDefault="00485FF8" w:rsidP="001128CD">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485FF8" w:rsidRDefault="00485FF8" w:rsidP="0002698C">
            <w:pPr>
              <w:spacing w:before="120" w:line="360" w:lineRule="auto"/>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Theme="minorEastAsia" w:eastAsiaTheme="minorEastAsia" w:hAnsiTheme="minorEastAsia" w:hint="eastAsia"/>
                <w:sz w:val="24"/>
              </w:rPr>
              <w:t>对</w:t>
            </w:r>
            <w:r w:rsidR="00F805E1">
              <w:rPr>
                <w:rFonts w:asciiTheme="minorEastAsia" w:eastAsiaTheme="minorEastAsia" w:hAnsiTheme="minorEastAsia" w:hint="eastAsia"/>
                <w:sz w:val="24"/>
              </w:rPr>
              <w:t>相关方</w:t>
            </w:r>
            <w:r>
              <w:rPr>
                <w:rFonts w:asciiTheme="minorEastAsia" w:eastAsiaTheme="minorEastAsia" w:hAnsiTheme="minorEastAsia" w:hint="eastAsia"/>
                <w:sz w:val="24"/>
              </w:rPr>
              <w:t>进行调查评价</w:t>
            </w:r>
            <w:r w:rsidR="0002698C">
              <w:rPr>
                <w:rFonts w:asciiTheme="minorEastAsia" w:eastAsiaTheme="minorEastAsia" w:hAnsiTheme="minorEastAsia" w:hint="eastAsia"/>
                <w:sz w:val="24"/>
              </w:rPr>
              <w:t>并</w:t>
            </w:r>
            <w:r>
              <w:rPr>
                <w:rFonts w:asciiTheme="minorEastAsia" w:eastAsiaTheme="minorEastAsia" w:hAnsiTheme="minorEastAsia" w:hint="eastAsia"/>
                <w:sz w:val="24"/>
              </w:rPr>
              <w:t>施加</w:t>
            </w:r>
            <w:r w:rsidR="0002698C">
              <w:rPr>
                <w:rFonts w:asciiTheme="minorEastAsia" w:eastAsiaTheme="minorEastAsia" w:hAnsiTheme="minorEastAsia" w:hint="eastAsia"/>
                <w:sz w:val="24"/>
              </w:rPr>
              <w:t>了</w:t>
            </w:r>
            <w:r>
              <w:rPr>
                <w:rFonts w:asciiTheme="minorEastAsia" w:eastAsiaTheme="minorEastAsia" w:hAnsiTheme="minorEastAsia" w:hint="eastAsia"/>
                <w:sz w:val="24"/>
              </w:rPr>
              <w:t>环境、安全影响。</w:t>
            </w:r>
          </w:p>
        </w:tc>
      </w:tr>
      <w:tr w:rsidR="00485FF8" w:rsidTr="001128CD">
        <w:trPr>
          <w:cantSplit/>
          <w:trHeight w:val="2250"/>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485FF8" w:rsidRDefault="00485FF8" w:rsidP="001128CD">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85FF8" w:rsidRDefault="00485FF8" w:rsidP="00702B1E">
            <w:pPr>
              <w:spacing w:line="360" w:lineRule="auto"/>
              <w:ind w:firstLineChars="200" w:firstLine="420"/>
              <w:jc w:val="left"/>
              <w:rPr>
                <w:rFonts w:ascii="宋体" w:hAnsi="宋体" w:cs="宋体"/>
                <w:szCs w:val="22"/>
              </w:rPr>
            </w:pPr>
            <w:r>
              <w:rPr>
                <w:rFonts w:ascii="宋体" w:hAnsi="宋体" w:cs="宋体" w:hint="eastAsia"/>
                <w:szCs w:val="22"/>
              </w:rPr>
              <w:t>公司主要从事</w:t>
            </w:r>
            <w:r w:rsidR="00754021" w:rsidRPr="00754021">
              <w:rPr>
                <w:rFonts w:ascii="宋体" w:hAnsi="宋体" w:cs="宋体" w:hint="eastAsia"/>
                <w:szCs w:val="22"/>
              </w:rPr>
              <w:t>多媒体教学设备、职教仪器设备、非专控监控设备、音响设备、教学专用仪器、实验室设备、健身器材、课桌椅、音体美器材、玩具、办公用品、玻璃制品、计算机软硬件及辅助设备、心理咨询室设备、畜牧业仪器设备、塑胶跑道的</w:t>
            </w:r>
            <w:r w:rsidRPr="002E68E5">
              <w:rPr>
                <w:rFonts w:ascii="宋体" w:hAnsi="宋体" w:cs="宋体" w:hint="eastAsia"/>
                <w:szCs w:val="22"/>
              </w:rPr>
              <w:t>销售</w:t>
            </w:r>
            <w:r w:rsidR="0096762F">
              <w:rPr>
                <w:rFonts w:ascii="宋体" w:hAnsi="宋体" w:cs="宋体" w:hint="eastAsia"/>
                <w:szCs w:val="22"/>
              </w:rPr>
              <w:t>。</w:t>
            </w:r>
          </w:p>
          <w:p w:rsidR="00485FF8" w:rsidRDefault="00485FF8" w:rsidP="00702B1E">
            <w:pPr>
              <w:spacing w:line="360" w:lineRule="auto"/>
              <w:jc w:val="left"/>
              <w:rPr>
                <w:rFonts w:ascii="宋体" w:hAnsi="宋体" w:cs="宋体"/>
                <w:szCs w:val="22"/>
              </w:rPr>
            </w:pPr>
            <w:r>
              <w:rPr>
                <w:rFonts w:ascii="宋体" w:hAnsi="宋体" w:cs="宋体" w:hint="eastAsia"/>
                <w:szCs w:val="22"/>
              </w:rPr>
              <w:t>销售流程为：</w:t>
            </w:r>
          </w:p>
          <w:p w:rsidR="00485FF8" w:rsidRDefault="00485FF8" w:rsidP="00702B1E">
            <w:pPr>
              <w:spacing w:line="360" w:lineRule="auto"/>
              <w:ind w:firstLineChars="200" w:firstLine="420"/>
              <w:rPr>
                <w:rFonts w:ascii="宋体" w:hAnsi="宋体" w:cs="宋体"/>
                <w:szCs w:val="22"/>
              </w:rPr>
            </w:pPr>
            <w:r>
              <w:rPr>
                <w:rFonts w:ascii="宋体" w:hAnsi="宋体" w:cs="宋体" w:hint="eastAsia"/>
                <w:szCs w:val="22"/>
              </w:rPr>
              <w:t>招投标/业务洽谈→合同评审→采购→检验→交付；</w:t>
            </w:r>
          </w:p>
          <w:p w:rsidR="00485FF8" w:rsidRDefault="00485FF8" w:rsidP="00702B1E">
            <w:pPr>
              <w:spacing w:line="360" w:lineRule="auto"/>
              <w:ind w:firstLineChars="200" w:firstLine="420"/>
              <w:rPr>
                <w:rFonts w:ascii="宋体" w:hAnsi="宋体" w:cs="宋体"/>
                <w:szCs w:val="22"/>
              </w:rPr>
            </w:pPr>
            <w:r>
              <w:rPr>
                <w:rFonts w:ascii="宋体" w:hAnsi="宋体" w:cs="宋体" w:hint="eastAsia"/>
                <w:szCs w:val="22"/>
              </w:rPr>
              <w:t>特殊过程是销售服务，提供特殊过程的《特殊过程确认记录》，对销售过程进行了过程确认。</w:t>
            </w:r>
          </w:p>
          <w:p w:rsidR="00485FF8" w:rsidRDefault="00485FF8" w:rsidP="00702B1E">
            <w:pPr>
              <w:spacing w:line="360" w:lineRule="auto"/>
              <w:ind w:firstLineChars="200" w:firstLine="420"/>
              <w:rPr>
                <w:rFonts w:ascii="宋体" w:hAnsi="宋体" w:cs="宋体"/>
                <w:szCs w:val="22"/>
              </w:rPr>
            </w:pPr>
            <w:r>
              <w:rPr>
                <w:rFonts w:ascii="宋体" w:hAnsi="宋体" w:cs="宋体" w:hint="eastAsia"/>
                <w:szCs w:val="22"/>
              </w:rPr>
              <w:t>公司依据客户订单，下达采购计划，进行销售服务、质量及管理工作协调。</w:t>
            </w:r>
          </w:p>
          <w:p w:rsidR="00485FF8" w:rsidRDefault="00485FF8" w:rsidP="00702B1E">
            <w:pPr>
              <w:spacing w:line="360" w:lineRule="auto"/>
              <w:ind w:firstLineChars="200" w:firstLine="420"/>
              <w:jc w:val="left"/>
              <w:rPr>
                <w:rFonts w:ascii="宋体" w:hAnsi="宋体" w:cs="宋体"/>
                <w:szCs w:val="22"/>
              </w:rPr>
            </w:pPr>
            <w:r>
              <w:rPr>
                <w:rFonts w:ascii="宋体" w:hAnsi="宋体" w:cs="宋体" w:hint="eastAsia"/>
                <w:szCs w:val="22"/>
              </w:rPr>
              <w:t>通过采购产品检验、销售过程检验等对产品质量、销售服务质量等进行监控。</w:t>
            </w:r>
          </w:p>
          <w:p w:rsidR="00485FF8" w:rsidRDefault="00485FF8" w:rsidP="00702B1E">
            <w:pPr>
              <w:spacing w:line="360" w:lineRule="auto"/>
              <w:ind w:firstLineChars="200" w:firstLine="420"/>
              <w:jc w:val="left"/>
              <w:rPr>
                <w:rFonts w:ascii="宋体" w:hAnsi="宋体" w:cs="宋体"/>
                <w:szCs w:val="22"/>
              </w:rPr>
            </w:pPr>
            <w:r>
              <w:rPr>
                <w:rFonts w:ascii="宋体" w:hAnsi="宋体" w:cs="宋体" w:hint="eastAsia"/>
                <w:szCs w:val="22"/>
              </w:rPr>
              <w:t>为销售服务过程提供了适宜的设备及环境，配备了胜任的人员。</w:t>
            </w:r>
          </w:p>
          <w:p w:rsidR="00485FF8" w:rsidRDefault="002A0DBC" w:rsidP="00702B1E">
            <w:pPr>
              <w:spacing w:line="360" w:lineRule="auto"/>
              <w:ind w:firstLineChars="200" w:firstLine="420"/>
              <w:jc w:val="left"/>
              <w:rPr>
                <w:b/>
                <w:color w:val="000000" w:themeColor="text1"/>
                <w:sz w:val="20"/>
                <w:szCs w:val="20"/>
              </w:rPr>
            </w:pPr>
            <w:r w:rsidRPr="002A0DBC">
              <w:rPr>
                <w:rFonts w:ascii="宋体" w:hAnsi="宋体" w:cs="宋体" w:hint="eastAsia"/>
                <w:szCs w:val="22"/>
              </w:rPr>
              <w:t>对供方进行了调查评价，基本能做到在合格供方处采购，采购信息经过了审批</w:t>
            </w:r>
            <w:r>
              <w:rPr>
                <w:rFonts w:asciiTheme="minorEastAsia" w:eastAsiaTheme="minorEastAsia" w:hAnsiTheme="minorEastAsia" w:hint="eastAsia"/>
                <w:sz w:val="24"/>
              </w:rPr>
              <w:t>。</w:t>
            </w:r>
          </w:p>
        </w:tc>
      </w:tr>
      <w:tr w:rsidR="00485FF8" w:rsidTr="001128CD">
        <w:trPr>
          <w:cantSplit/>
          <w:trHeight w:val="2250"/>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85FF8" w:rsidRDefault="00485FF8" w:rsidP="001128CD">
            <w:pPr>
              <w:ind w:firstLineChars="200" w:firstLine="420"/>
              <w:rPr>
                <w:rFonts w:ascii="宋体" w:hAnsi="宋体" w:cs="宋体"/>
                <w:szCs w:val="22"/>
              </w:rPr>
            </w:pPr>
            <w:r>
              <w:rPr>
                <w:rFonts w:ascii="宋体" w:hAnsi="宋体" w:cs="宋体" w:hint="eastAsia"/>
                <w:szCs w:val="22"/>
              </w:rPr>
              <w:t>企业参考国家行业主要有：标准《</w:t>
            </w:r>
            <w:r w:rsidRPr="00183B81">
              <w:rPr>
                <w:rFonts w:ascii="宋体" w:hAnsi="宋体" w:cs="宋体" w:hint="eastAsia"/>
                <w:szCs w:val="22"/>
              </w:rPr>
              <w:t>商品经营服务质量管理规范</w:t>
            </w:r>
            <w:r w:rsidRPr="00183B81">
              <w:rPr>
                <w:rFonts w:ascii="宋体" w:hAnsi="宋体" w:cs="宋体" w:hint="eastAsia"/>
                <w:szCs w:val="22"/>
              </w:rPr>
              <w:tab/>
              <w:t>GB/T 16868-2009</w:t>
            </w:r>
            <w:r>
              <w:rPr>
                <w:rFonts w:ascii="宋体" w:hAnsi="宋体" w:cs="宋体" w:hint="eastAsia"/>
                <w:szCs w:val="22"/>
              </w:rPr>
              <w:t>》、JY 0001－2003《教学仪器产品一般质量要求》和客户要求。</w:t>
            </w:r>
          </w:p>
          <w:p w:rsidR="00485FF8" w:rsidRDefault="00485FF8" w:rsidP="001128CD">
            <w:pPr>
              <w:ind w:firstLineChars="200" w:firstLine="420"/>
              <w:rPr>
                <w:rFonts w:ascii="宋体" w:hAnsi="宋体" w:cs="宋体"/>
                <w:szCs w:val="22"/>
              </w:rPr>
            </w:pPr>
            <w:r>
              <w:rPr>
                <w:rFonts w:ascii="宋体" w:hAnsi="宋体" w:cs="宋体" w:hint="eastAsia"/>
                <w:szCs w:val="22"/>
              </w:rPr>
              <w:t>提供了产品检验记录，产品检验合格，满足顾客要求。</w:t>
            </w:r>
          </w:p>
          <w:p w:rsidR="00485FF8" w:rsidRDefault="00485FF8" w:rsidP="001128CD">
            <w:pPr>
              <w:spacing w:line="240" w:lineRule="exact"/>
              <w:rPr>
                <w:b/>
                <w:color w:val="000000" w:themeColor="text1"/>
                <w:sz w:val="20"/>
                <w:szCs w:val="20"/>
              </w:rPr>
            </w:pPr>
          </w:p>
          <w:p w:rsidR="00485FF8" w:rsidRDefault="00485FF8" w:rsidP="001128C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485FF8" w:rsidRDefault="00485FF8" w:rsidP="001128CD">
            <w:pPr>
              <w:spacing w:line="240" w:lineRule="exact"/>
              <w:rPr>
                <w:b/>
                <w:color w:val="000000" w:themeColor="text1"/>
                <w:sz w:val="20"/>
                <w:szCs w:val="20"/>
              </w:rPr>
            </w:pPr>
          </w:p>
        </w:tc>
      </w:tr>
      <w:tr w:rsidR="00485FF8" w:rsidTr="001128CD">
        <w:trPr>
          <w:cantSplit/>
          <w:trHeight w:val="1300"/>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85FF8" w:rsidRDefault="00485FF8" w:rsidP="001128CD">
            <w:pPr>
              <w:spacing w:line="240" w:lineRule="exact"/>
              <w:ind w:firstLineChars="100" w:firstLine="201"/>
              <w:rPr>
                <w:b/>
                <w:color w:val="000000" w:themeColor="text1"/>
                <w:sz w:val="20"/>
                <w:szCs w:val="20"/>
              </w:rPr>
            </w:pPr>
          </w:p>
          <w:p w:rsidR="00485FF8" w:rsidRDefault="00485FF8" w:rsidP="001128CD">
            <w:pPr>
              <w:ind w:firstLineChars="200" w:firstLine="420"/>
              <w:rPr>
                <w:rFonts w:ascii="宋体" w:hAnsi="宋体" w:cs="宋体"/>
                <w:szCs w:val="22"/>
              </w:rPr>
            </w:pPr>
            <w:r>
              <w:rPr>
                <w:rFonts w:ascii="宋体" w:hAnsi="宋体" w:cs="宋体" w:hint="eastAsia"/>
                <w:szCs w:val="22"/>
              </w:rPr>
              <w:t>无。</w:t>
            </w:r>
          </w:p>
          <w:p w:rsidR="00485FF8" w:rsidRDefault="00485FF8" w:rsidP="001128CD">
            <w:pPr>
              <w:spacing w:line="240" w:lineRule="exact"/>
              <w:rPr>
                <w:b/>
                <w:color w:val="000000" w:themeColor="text1"/>
                <w:sz w:val="20"/>
                <w:szCs w:val="20"/>
              </w:rPr>
            </w:pPr>
          </w:p>
          <w:p w:rsidR="00485FF8" w:rsidRDefault="00485FF8" w:rsidP="001128CD">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485FF8" w:rsidRDefault="00485FF8" w:rsidP="001128CD">
            <w:pPr>
              <w:spacing w:line="300" w:lineRule="exact"/>
              <w:jc w:val="left"/>
              <w:rPr>
                <w:b/>
                <w:color w:val="000000" w:themeColor="text1"/>
                <w:sz w:val="20"/>
                <w:szCs w:val="20"/>
              </w:rPr>
            </w:pPr>
          </w:p>
        </w:tc>
      </w:tr>
      <w:tr w:rsidR="00485FF8" w:rsidTr="001128CD">
        <w:trPr>
          <w:cantSplit/>
          <w:trHeight w:val="1679"/>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rPr>
                <w:b/>
                <w:spacing w:val="-8"/>
                <w:sz w:val="20"/>
                <w:szCs w:val="20"/>
              </w:rPr>
            </w:pPr>
            <w:r>
              <w:rPr>
                <w:rFonts w:hint="eastAsia"/>
                <w:b/>
                <w:sz w:val="20"/>
                <w:szCs w:val="20"/>
              </w:rPr>
              <w:t xml:space="preserve">6. </w:t>
            </w:r>
            <w:r>
              <w:rPr>
                <w:rFonts w:hint="eastAsia"/>
                <w:b/>
                <w:spacing w:val="-8"/>
                <w:sz w:val="20"/>
                <w:szCs w:val="20"/>
              </w:rPr>
              <w:t>不合格品</w:t>
            </w:r>
            <w:r>
              <w:rPr>
                <w:rFonts w:hint="eastAsia"/>
                <w:b/>
                <w:spacing w:val="-8"/>
                <w:sz w:val="20"/>
                <w:szCs w:val="20"/>
              </w:rPr>
              <w:t>/</w:t>
            </w:r>
            <w:r>
              <w:rPr>
                <w:rFonts w:hint="eastAsia"/>
                <w:b/>
                <w:spacing w:val="-8"/>
                <w:sz w:val="20"/>
                <w:szCs w:val="20"/>
              </w:rPr>
              <w:t>项的识别、控制</w:t>
            </w:r>
            <w:r>
              <w:rPr>
                <w:rFonts w:hint="eastAsia"/>
                <w:b/>
                <w:spacing w:val="-8"/>
                <w:sz w:val="20"/>
                <w:szCs w:val="20"/>
              </w:rPr>
              <w:t>;</w:t>
            </w:r>
          </w:p>
          <w:p w:rsidR="00485FF8" w:rsidRDefault="00485FF8" w:rsidP="001128CD">
            <w:pPr>
              <w:spacing w:line="240" w:lineRule="exact"/>
              <w:rPr>
                <w:b/>
                <w:color w:val="000000" w:themeColor="text1"/>
                <w:sz w:val="20"/>
                <w:szCs w:val="20"/>
              </w:rPr>
            </w:pPr>
            <w:r>
              <w:rPr>
                <w:rFonts w:ascii="宋体" w:hAnsi="宋体" w:cs="宋体" w:hint="eastAsia"/>
                <w:szCs w:val="22"/>
              </w:rPr>
              <w:t>提供的《不合格输出控制程序》中规定了对不合格品的标识、记录、隔离、记录和处置的控制要求。采购检验中发现的不合格，要求做好相应的标识，并及时通知采购人员作退/换货处理。</w:t>
            </w:r>
          </w:p>
        </w:tc>
      </w:tr>
      <w:tr w:rsidR="00485FF8" w:rsidTr="001128CD">
        <w:trPr>
          <w:cantSplit/>
          <w:trHeight w:val="1213"/>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85FF8" w:rsidRDefault="00485FF8" w:rsidP="001128C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85FF8" w:rsidRDefault="00485FF8" w:rsidP="001128CD">
            <w:pPr>
              <w:ind w:firstLineChars="200" w:firstLine="420"/>
              <w:jc w:val="left"/>
              <w:rPr>
                <w:rFonts w:ascii="宋体" w:hAnsi="宋体" w:cs="宋体"/>
                <w:szCs w:val="22"/>
              </w:rPr>
            </w:pPr>
            <w:r>
              <w:rPr>
                <w:rFonts w:ascii="宋体" w:hAnsi="宋体" w:cs="宋体" w:hint="eastAsia"/>
                <w:szCs w:val="22"/>
              </w:rPr>
              <w:t>1、废水管控：企业无</w:t>
            </w:r>
            <w:r w:rsidR="00BF268C">
              <w:rPr>
                <w:rFonts w:ascii="宋体" w:hAnsi="宋体" w:cs="宋体" w:hint="eastAsia"/>
                <w:szCs w:val="22"/>
              </w:rPr>
              <w:t>生产</w:t>
            </w:r>
            <w:r>
              <w:rPr>
                <w:rFonts w:ascii="宋体" w:hAnsi="宋体" w:cs="宋体" w:hint="eastAsia"/>
                <w:szCs w:val="22"/>
              </w:rPr>
              <w:t>废水，厂区生活废水流入市政管网。</w:t>
            </w:r>
          </w:p>
          <w:p w:rsidR="00485FF8" w:rsidRDefault="00485FF8" w:rsidP="001128CD">
            <w:pPr>
              <w:ind w:firstLineChars="200" w:firstLine="420"/>
              <w:jc w:val="left"/>
              <w:rPr>
                <w:rFonts w:ascii="宋体" w:hAnsi="宋体" w:cs="宋体"/>
                <w:szCs w:val="22"/>
              </w:rPr>
            </w:pPr>
            <w:r>
              <w:rPr>
                <w:rFonts w:ascii="宋体" w:hAnsi="宋体" w:cs="宋体" w:hint="eastAsia"/>
                <w:szCs w:val="22"/>
              </w:rPr>
              <w:t>2、废气管控：无废气排放。</w:t>
            </w:r>
          </w:p>
          <w:p w:rsidR="00485FF8" w:rsidRDefault="00485FF8" w:rsidP="001128CD">
            <w:pPr>
              <w:ind w:firstLineChars="200" w:firstLine="420"/>
              <w:jc w:val="left"/>
              <w:rPr>
                <w:rFonts w:ascii="宋体" w:hAnsi="宋体" w:cs="宋体"/>
                <w:szCs w:val="22"/>
              </w:rPr>
            </w:pPr>
            <w:r>
              <w:rPr>
                <w:rFonts w:ascii="宋体" w:hAnsi="宋体" w:cs="宋体" w:hint="eastAsia"/>
                <w:szCs w:val="22"/>
              </w:rPr>
              <w:t>3、噪声管控：无噪声排放。</w:t>
            </w:r>
          </w:p>
          <w:p w:rsidR="00485FF8" w:rsidRDefault="00485FF8" w:rsidP="001128CD">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w:t>
            </w:r>
            <w:r w:rsidR="000B7281">
              <w:rPr>
                <w:rFonts w:ascii="宋体" w:hAnsi="宋体" w:cs="宋体" w:hint="eastAsia"/>
                <w:szCs w:val="22"/>
              </w:rPr>
              <w:t>物业部门</w:t>
            </w:r>
            <w:r>
              <w:rPr>
                <w:rFonts w:ascii="宋体" w:hAnsi="宋体" w:cs="宋体" w:hint="eastAsia"/>
                <w:szCs w:val="22"/>
              </w:rPr>
              <w:t>处理，公司缴纳处理费。</w:t>
            </w:r>
          </w:p>
          <w:p w:rsidR="00485FF8" w:rsidRDefault="00485FF8" w:rsidP="001128CD">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485FF8" w:rsidRDefault="00485FF8" w:rsidP="001128CD">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6、产品生命周期的环境管控：公司采购产品时已考虑了产品的环保性（包括其包装），严格按照环保等管理制度实施，控制好辅助材料的用量，避免浪费，生命周期终了时废旧钢材、塑料还可以回收再利用。</w:t>
            </w:r>
          </w:p>
          <w:p w:rsidR="00485FF8" w:rsidRPr="00E56149" w:rsidRDefault="00485FF8" w:rsidP="00485FF8">
            <w:pPr>
              <w:pStyle w:val="a9"/>
              <w:numPr>
                <w:ilvl w:val="0"/>
                <w:numId w:val="8"/>
              </w:numPr>
              <w:ind w:firstLineChars="0"/>
              <w:rPr>
                <w:b/>
                <w:color w:val="000000" w:themeColor="text1"/>
                <w:sz w:val="20"/>
                <w:szCs w:val="20"/>
              </w:rPr>
            </w:pPr>
            <w:r>
              <w:rPr>
                <w:rFonts w:ascii="宋体" w:hAnsi="宋体" w:cs="宋体" w:hint="eastAsia"/>
                <w:szCs w:val="22"/>
              </w:rPr>
              <w:t>对相关方进行</w:t>
            </w:r>
            <w:r w:rsidRPr="00E56149">
              <w:rPr>
                <w:rFonts w:ascii="宋体" w:hAnsi="宋体" w:cs="宋体" w:hint="eastAsia"/>
                <w:szCs w:val="22"/>
              </w:rPr>
              <w:t>环保要求告知。</w:t>
            </w:r>
            <w:bookmarkStart w:id="21" w:name="_GoBack"/>
            <w:bookmarkEnd w:id="21"/>
          </w:p>
        </w:tc>
      </w:tr>
      <w:tr w:rsidR="00485FF8" w:rsidTr="001128CD">
        <w:trPr>
          <w:cantSplit/>
          <w:trHeight w:val="1263"/>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pPr>
            <w:r>
              <w:rPr>
                <w:rFonts w:hint="eastAsia"/>
              </w:rPr>
              <w:t>8.OHSMS</w:t>
            </w:r>
            <w:r>
              <w:rPr>
                <w:rFonts w:hint="eastAsia"/>
              </w:rPr>
              <w:t>组织对不可接受风险实施控制的结果</w:t>
            </w:r>
          </w:p>
          <w:p w:rsidR="00485FF8" w:rsidRDefault="00485FF8" w:rsidP="001128CD">
            <w:pPr>
              <w:ind w:firstLineChars="200" w:firstLine="420"/>
              <w:jc w:val="left"/>
              <w:rPr>
                <w:rFonts w:ascii="宋体" w:hAnsi="宋体" w:cs="宋体"/>
                <w:szCs w:val="22"/>
              </w:rPr>
            </w:pPr>
            <w:r>
              <w:rPr>
                <w:rFonts w:ascii="宋体" w:hAnsi="宋体" w:cs="宋体" w:hint="eastAsia"/>
                <w:szCs w:val="22"/>
              </w:rPr>
              <w:t>1、潜在火灾管控：配备灭火器。</w:t>
            </w:r>
          </w:p>
          <w:p w:rsidR="00485FF8" w:rsidRDefault="00485FF8" w:rsidP="001128CD">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485FF8" w:rsidRDefault="00485FF8" w:rsidP="001128CD">
            <w:pPr>
              <w:ind w:firstLineChars="200" w:firstLine="420"/>
              <w:jc w:val="left"/>
              <w:rPr>
                <w:rFonts w:ascii="宋体" w:hAnsi="宋体" w:cs="宋体"/>
                <w:szCs w:val="22"/>
              </w:rPr>
            </w:pPr>
            <w:r>
              <w:rPr>
                <w:rFonts w:ascii="宋体" w:hAnsi="宋体" w:cs="宋体" w:hint="eastAsia"/>
                <w:szCs w:val="22"/>
              </w:rPr>
              <w:t>3、为主要长期员工上社保、工伤保险。</w:t>
            </w:r>
          </w:p>
          <w:p w:rsidR="00485FF8" w:rsidRDefault="00485FF8" w:rsidP="001128CD">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485FF8" w:rsidRDefault="00485FF8" w:rsidP="001128CD">
            <w:pPr>
              <w:ind w:firstLineChars="200" w:firstLine="420"/>
              <w:jc w:val="left"/>
            </w:pPr>
            <w:r>
              <w:rPr>
                <w:rFonts w:ascii="宋体" w:hAnsi="宋体" w:cs="宋体" w:hint="eastAsia"/>
                <w:szCs w:val="22"/>
              </w:rPr>
              <w:t>5、员工饮用水为纯净水通过饮水机饮用。</w:t>
            </w:r>
          </w:p>
        </w:tc>
      </w:tr>
      <w:tr w:rsidR="00485FF8" w:rsidTr="001128CD">
        <w:trPr>
          <w:cantSplit/>
          <w:trHeight w:val="1403"/>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85FF8" w:rsidRDefault="00485FF8" w:rsidP="001128CD">
            <w:pPr>
              <w:ind w:firstLineChars="200" w:firstLine="420"/>
              <w:jc w:val="left"/>
              <w:rPr>
                <w:rFonts w:ascii="宋体" w:hAnsi="宋体" w:cs="宋体"/>
                <w:szCs w:val="22"/>
              </w:rPr>
            </w:pPr>
            <w:r>
              <w:rPr>
                <w:rFonts w:ascii="宋体" w:hAnsi="宋体" w:cs="宋体"/>
                <w:szCs w:val="22"/>
              </w:rPr>
              <w:t>制定了火灾</w:t>
            </w:r>
            <w:r>
              <w:rPr>
                <w:rFonts w:ascii="宋体" w:hAnsi="宋体" w:cs="宋体" w:hint="eastAsia"/>
                <w:szCs w:val="22"/>
              </w:rPr>
              <w:t>、</w:t>
            </w:r>
            <w:r>
              <w:rPr>
                <w:rFonts w:ascii="宋体" w:hAnsi="宋体" w:cs="宋体"/>
                <w:szCs w:val="22"/>
              </w:rPr>
              <w:t>触电</w:t>
            </w:r>
            <w:r>
              <w:rPr>
                <w:rFonts w:ascii="宋体" w:hAnsi="宋体" w:cs="宋体" w:hint="eastAsia"/>
                <w:szCs w:val="22"/>
              </w:rPr>
              <w:t>、</w:t>
            </w:r>
            <w:r>
              <w:rPr>
                <w:rFonts w:ascii="宋体" w:hAnsi="宋体" w:cs="宋体"/>
                <w:szCs w:val="22"/>
              </w:rPr>
              <w:t>人身伤害等应急预案</w:t>
            </w:r>
            <w:r>
              <w:rPr>
                <w:rFonts w:ascii="宋体" w:hAnsi="宋体" w:cs="宋体" w:hint="eastAsia"/>
                <w:szCs w:val="22"/>
              </w:rPr>
              <w:t>，2019.12.</w:t>
            </w:r>
            <w:r w:rsidR="009A41CF">
              <w:rPr>
                <w:rFonts w:ascii="宋体" w:hAnsi="宋体" w:cs="宋体" w:hint="eastAsia"/>
                <w:szCs w:val="22"/>
              </w:rPr>
              <w:t>3</w:t>
            </w:r>
            <w:r>
              <w:rPr>
                <w:rFonts w:ascii="宋体" w:hAnsi="宋体" w:cs="宋体" w:hint="eastAsia"/>
                <w:szCs w:val="22"/>
              </w:rPr>
              <w:t>0进行了应急演练，对预案可行性进行了评价。</w:t>
            </w:r>
          </w:p>
          <w:p w:rsidR="00485FF8" w:rsidRPr="00F72C4C" w:rsidRDefault="00485FF8" w:rsidP="009A41CF">
            <w:pPr>
              <w:ind w:firstLineChars="200" w:firstLine="420"/>
              <w:jc w:val="left"/>
              <w:rPr>
                <w:b/>
                <w:color w:val="000000" w:themeColor="text1"/>
                <w:spacing w:val="-4"/>
                <w:sz w:val="20"/>
                <w:szCs w:val="20"/>
              </w:rPr>
            </w:pPr>
            <w:r>
              <w:rPr>
                <w:rFonts w:ascii="宋体" w:hAnsi="宋体" w:cs="宋体" w:hint="eastAsia"/>
                <w:szCs w:val="22"/>
              </w:rPr>
              <w:t>远程视频</w:t>
            </w:r>
            <w:r w:rsidRPr="00B255AC">
              <w:rPr>
                <w:rFonts w:ascii="宋体" w:hAnsi="宋体" w:cs="宋体" w:hint="eastAsia"/>
                <w:szCs w:val="22"/>
              </w:rPr>
              <w:t>查看</w:t>
            </w:r>
            <w:r>
              <w:rPr>
                <w:rFonts w:ascii="宋体" w:hAnsi="宋体" w:cs="宋体" w:hint="eastAsia"/>
                <w:szCs w:val="22"/>
              </w:rPr>
              <w:t>办公区有灭火器</w:t>
            </w:r>
            <w:r w:rsidRPr="00B255AC">
              <w:rPr>
                <w:rFonts w:ascii="宋体" w:hAnsi="宋体" w:cs="宋体" w:hint="eastAsia"/>
                <w:szCs w:val="22"/>
              </w:rPr>
              <w:t>。</w:t>
            </w:r>
          </w:p>
        </w:tc>
      </w:tr>
      <w:tr w:rsidR="00485FF8" w:rsidTr="001128CD">
        <w:trPr>
          <w:cantSplit/>
          <w:trHeight w:val="401"/>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485FF8" w:rsidRDefault="00485FF8" w:rsidP="001128CD">
            <w:pPr>
              <w:spacing w:line="480" w:lineRule="auto"/>
              <w:ind w:firstLineChars="200" w:firstLine="420"/>
              <w:rPr>
                <w:b/>
                <w:color w:val="000000" w:themeColor="text1"/>
                <w:sz w:val="20"/>
                <w:szCs w:val="20"/>
              </w:rPr>
            </w:pPr>
            <w:r>
              <w:rPr>
                <w:rFonts w:ascii="宋体" w:hAnsi="宋体" w:cs="宋体" w:hint="eastAsia"/>
                <w:szCs w:val="22"/>
              </w:rPr>
              <w:t>无。</w:t>
            </w:r>
          </w:p>
        </w:tc>
      </w:tr>
      <w:tr w:rsidR="00485FF8" w:rsidTr="001128CD">
        <w:trPr>
          <w:cantSplit/>
          <w:trHeight w:val="657"/>
          <w:jc w:val="center"/>
        </w:trPr>
        <w:tc>
          <w:tcPr>
            <w:tcW w:w="720" w:type="dxa"/>
            <w:vMerge/>
            <w:vAlign w:val="center"/>
          </w:tcPr>
          <w:p w:rsidR="00485FF8" w:rsidRDefault="00485FF8" w:rsidP="001128CD">
            <w:pPr>
              <w:spacing w:line="240" w:lineRule="exact"/>
              <w:jc w:val="center"/>
              <w:rPr>
                <w:b/>
                <w:color w:val="000000" w:themeColor="text1"/>
                <w:szCs w:val="21"/>
              </w:rPr>
            </w:pPr>
          </w:p>
        </w:tc>
        <w:tc>
          <w:tcPr>
            <w:tcW w:w="9198" w:type="dxa"/>
          </w:tcPr>
          <w:p w:rsidR="00485FF8" w:rsidRDefault="00485FF8" w:rsidP="001128CD">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w:t>
            </w:r>
          </w:p>
          <w:p w:rsidR="00485FF8" w:rsidRDefault="00485FF8" w:rsidP="00485FF8">
            <w:pPr>
              <w:pStyle w:val="aa"/>
              <w:spacing w:line="480" w:lineRule="auto"/>
              <w:ind w:firstLineChars="200" w:firstLine="420"/>
            </w:pPr>
            <w:r>
              <w:rPr>
                <w:rFonts w:hint="eastAsia"/>
                <w:szCs w:val="21"/>
              </w:rPr>
              <w:t>无。</w:t>
            </w:r>
          </w:p>
        </w:tc>
      </w:tr>
      <w:tr w:rsidR="00485FF8" w:rsidTr="001128CD">
        <w:trPr>
          <w:cantSplit/>
          <w:trHeight w:val="725"/>
          <w:jc w:val="center"/>
        </w:trPr>
        <w:tc>
          <w:tcPr>
            <w:tcW w:w="720" w:type="dxa"/>
            <w:vMerge w:val="restart"/>
            <w:textDirection w:val="tbRlV"/>
            <w:vAlign w:val="center"/>
          </w:tcPr>
          <w:p w:rsidR="00485FF8" w:rsidRDefault="00485FF8" w:rsidP="001128C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85FF8" w:rsidRDefault="00485FF8" w:rsidP="001128CD">
            <w:pPr>
              <w:spacing w:line="240" w:lineRule="exact"/>
              <w:ind w:left="100" w:hangingChars="50" w:hanging="100"/>
              <w:rPr>
                <w:b/>
                <w:color w:val="000000" w:themeColor="text1"/>
                <w:sz w:val="20"/>
                <w:szCs w:val="20"/>
              </w:rPr>
            </w:pPr>
            <w:r>
              <w:rPr>
                <w:rFonts w:hint="eastAsia"/>
                <w:b/>
                <w:color w:val="000000" w:themeColor="text1"/>
                <w:sz w:val="20"/>
                <w:szCs w:val="20"/>
              </w:rPr>
              <w:t>1.</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485FF8" w:rsidRDefault="00485FF8" w:rsidP="001128CD">
            <w:pPr>
              <w:spacing w:line="360" w:lineRule="auto"/>
              <w:ind w:firstLineChars="50" w:firstLine="105"/>
              <w:rPr>
                <w:b/>
                <w:color w:val="000000" w:themeColor="text1"/>
                <w:sz w:val="20"/>
                <w:szCs w:val="20"/>
              </w:rPr>
            </w:pPr>
            <w:r>
              <w:rPr>
                <w:rFonts w:ascii="宋体" w:hAnsi="宋体" w:hint="eastAsia"/>
                <w:szCs w:val="21"/>
              </w:rPr>
              <w:t>2020.4.1</w:t>
            </w:r>
            <w:r w:rsidR="009A41CF">
              <w:rPr>
                <w:rFonts w:ascii="宋体" w:hAnsi="宋体" w:hint="eastAsia"/>
                <w:szCs w:val="21"/>
              </w:rPr>
              <w:t>0</w:t>
            </w:r>
            <w:r>
              <w:rPr>
                <w:rFonts w:ascii="宋体" w:hAnsi="宋体" w:cs="宋体" w:hint="eastAsia"/>
                <w:szCs w:val="22"/>
              </w:rPr>
              <w:t>对质量/环境/职业健康安全目标指标进行了检查，能达标。</w:t>
            </w:r>
          </w:p>
        </w:tc>
      </w:tr>
      <w:tr w:rsidR="00485FF8" w:rsidTr="001128CD">
        <w:trPr>
          <w:cantSplit/>
          <w:trHeight w:val="1415"/>
          <w:jc w:val="center"/>
        </w:trPr>
        <w:tc>
          <w:tcPr>
            <w:tcW w:w="720" w:type="dxa"/>
            <w:vMerge/>
            <w:textDirection w:val="tbRlV"/>
            <w:vAlign w:val="center"/>
          </w:tcPr>
          <w:p w:rsidR="00485FF8" w:rsidRDefault="00485FF8" w:rsidP="001128CD">
            <w:pPr>
              <w:spacing w:line="240" w:lineRule="exact"/>
              <w:ind w:left="113" w:right="113"/>
              <w:jc w:val="center"/>
              <w:rPr>
                <w:b/>
                <w:color w:val="000000" w:themeColor="text1"/>
                <w:szCs w:val="21"/>
              </w:rPr>
            </w:pPr>
          </w:p>
        </w:tc>
        <w:tc>
          <w:tcPr>
            <w:tcW w:w="9198" w:type="dxa"/>
          </w:tcPr>
          <w:p w:rsidR="00485FF8" w:rsidRDefault="00485FF8" w:rsidP="001128CD">
            <w:pPr>
              <w:spacing w:line="240" w:lineRule="exact"/>
              <w:rPr>
                <w:b/>
                <w:bCs/>
              </w:rPr>
            </w:pPr>
            <w:r>
              <w:rPr>
                <w:rFonts w:hint="eastAsia"/>
                <w:b/>
                <w:bCs/>
              </w:rPr>
              <w:t>2.</w:t>
            </w:r>
            <w:r>
              <w:rPr>
                <w:rFonts w:hint="eastAsia"/>
                <w:b/>
                <w:bCs/>
              </w:rPr>
              <w:t>顾客满意</w:t>
            </w:r>
          </w:p>
          <w:p w:rsidR="00485FF8" w:rsidRDefault="00485FF8" w:rsidP="00485FF8">
            <w:pPr>
              <w:pStyle w:val="aa"/>
              <w:ind w:firstLineChars="200" w:firstLine="42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485FF8" w:rsidTr="001128CD">
        <w:trPr>
          <w:cantSplit/>
          <w:trHeight w:val="2117"/>
          <w:jc w:val="center"/>
        </w:trPr>
        <w:tc>
          <w:tcPr>
            <w:tcW w:w="720" w:type="dxa"/>
            <w:vMerge/>
            <w:textDirection w:val="tbRlV"/>
            <w:vAlign w:val="center"/>
          </w:tcPr>
          <w:p w:rsidR="00485FF8" w:rsidRDefault="00485FF8" w:rsidP="001128CD">
            <w:pPr>
              <w:spacing w:line="240" w:lineRule="exact"/>
              <w:ind w:left="201" w:right="113" w:hangingChars="100" w:hanging="201"/>
              <w:jc w:val="center"/>
              <w:rPr>
                <w:b/>
                <w:color w:val="000000" w:themeColor="text1"/>
                <w:sz w:val="20"/>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85FF8" w:rsidRDefault="00485FF8" w:rsidP="001128CD">
            <w:pPr>
              <w:spacing w:line="240" w:lineRule="exact"/>
              <w:rPr>
                <w:b/>
                <w:color w:val="000000" w:themeColor="text1"/>
                <w:sz w:val="20"/>
                <w:szCs w:val="20"/>
              </w:rPr>
            </w:pPr>
            <w:r>
              <w:rPr>
                <w:rFonts w:hint="eastAsia"/>
                <w:b/>
                <w:color w:val="000000" w:themeColor="text1"/>
                <w:sz w:val="20"/>
                <w:szCs w:val="20"/>
              </w:rPr>
              <w:t>了解内审的策划</w:t>
            </w:r>
            <w:r>
              <w:rPr>
                <w:rFonts w:hint="eastAsia"/>
                <w:b/>
                <w:color w:val="000000" w:themeColor="text1"/>
                <w:sz w:val="20"/>
                <w:szCs w:val="20"/>
              </w:rPr>
              <w:t>;</w:t>
            </w:r>
          </w:p>
          <w:p w:rsidR="00485FF8" w:rsidRDefault="00485FF8" w:rsidP="001128CD">
            <w:pPr>
              <w:spacing w:line="360" w:lineRule="auto"/>
              <w:jc w:val="left"/>
              <w:rPr>
                <w:b/>
                <w:color w:val="000000" w:themeColor="text1"/>
                <w:sz w:val="20"/>
                <w:szCs w:val="20"/>
              </w:rPr>
            </w:pPr>
            <w:r>
              <w:rPr>
                <w:rFonts w:hint="eastAsia"/>
                <w:b/>
                <w:color w:val="000000" w:themeColor="text1"/>
                <w:sz w:val="20"/>
                <w:szCs w:val="20"/>
              </w:rPr>
              <w:t xml:space="preserve"> </w:t>
            </w:r>
            <w:r>
              <w:rPr>
                <w:rFonts w:ascii="宋体" w:hAnsi="宋体" w:cs="宋体" w:hint="eastAsia"/>
                <w:szCs w:val="22"/>
              </w:rPr>
              <w:t xml:space="preserve"> 每年一次，本次2020.</w:t>
            </w:r>
            <w:r w:rsidR="009A41CF">
              <w:rPr>
                <w:rFonts w:ascii="宋体" w:hAnsi="宋体" w:cs="宋体" w:hint="eastAsia"/>
                <w:szCs w:val="22"/>
              </w:rPr>
              <w:t>4</w:t>
            </w:r>
            <w:r>
              <w:rPr>
                <w:rFonts w:ascii="宋体" w:hAnsi="宋体" w:cs="宋体" w:hint="eastAsia"/>
                <w:szCs w:val="22"/>
              </w:rPr>
              <w:t>.</w:t>
            </w:r>
            <w:r w:rsidR="009A41CF">
              <w:rPr>
                <w:rFonts w:ascii="宋体" w:hAnsi="宋体" w:cs="宋体" w:hint="eastAsia"/>
                <w:szCs w:val="22"/>
              </w:rPr>
              <w:t>1</w:t>
            </w:r>
            <w:r>
              <w:rPr>
                <w:rFonts w:ascii="宋体" w:hAnsi="宋体" w:cs="宋体" w:hint="eastAsia"/>
                <w:szCs w:val="22"/>
              </w:rPr>
              <w:t>5-</w:t>
            </w:r>
            <w:r w:rsidR="009A41CF">
              <w:rPr>
                <w:rFonts w:ascii="宋体" w:hAnsi="宋体" w:cs="宋体" w:hint="eastAsia"/>
                <w:szCs w:val="22"/>
              </w:rPr>
              <w:t>4</w:t>
            </w:r>
            <w:r>
              <w:rPr>
                <w:rFonts w:ascii="宋体" w:hAnsi="宋体" w:cs="宋体" w:hint="eastAsia"/>
                <w:szCs w:val="22"/>
              </w:rPr>
              <w:t>.</w:t>
            </w:r>
            <w:r w:rsidR="009A41CF">
              <w:rPr>
                <w:rFonts w:ascii="宋体" w:hAnsi="宋体" w:cs="宋体" w:hint="eastAsia"/>
                <w:szCs w:val="22"/>
              </w:rPr>
              <w:t>1</w:t>
            </w:r>
            <w:r>
              <w:rPr>
                <w:rFonts w:ascii="宋体" w:hAnsi="宋体" w:cs="宋体" w:hint="eastAsia"/>
                <w:szCs w:val="22"/>
              </w:rPr>
              <w:t>6日内审。</w:t>
            </w:r>
          </w:p>
          <w:p w:rsidR="00485FF8" w:rsidRDefault="00485FF8" w:rsidP="001128CD">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rFonts w:hint="eastAsia"/>
                <w:b/>
                <w:color w:val="000000" w:themeColor="text1"/>
                <w:sz w:val="20"/>
                <w:szCs w:val="20"/>
              </w:rPr>
              <w:t xml:space="preserve">; </w:t>
            </w:r>
          </w:p>
          <w:p w:rsidR="00485FF8" w:rsidRDefault="00485FF8" w:rsidP="001128CD">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485FF8" w:rsidRDefault="00485FF8" w:rsidP="001128CD">
            <w:pPr>
              <w:spacing w:line="240" w:lineRule="exact"/>
              <w:rPr>
                <w:b/>
                <w:color w:val="000000" w:themeColor="text1"/>
                <w:sz w:val="20"/>
                <w:szCs w:val="20"/>
              </w:rPr>
            </w:pPr>
            <w:r>
              <w:rPr>
                <w:rFonts w:hint="eastAsia"/>
                <w:b/>
                <w:color w:val="000000" w:themeColor="text1"/>
                <w:sz w:val="20"/>
                <w:szCs w:val="20"/>
              </w:rPr>
              <w:t>了解内审结论是什么？</w:t>
            </w:r>
          </w:p>
          <w:p w:rsidR="00485FF8" w:rsidRDefault="00485FF8" w:rsidP="001128CD">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485FF8" w:rsidTr="001128CD">
        <w:trPr>
          <w:cantSplit/>
          <w:trHeight w:val="1826"/>
          <w:jc w:val="center"/>
        </w:trPr>
        <w:tc>
          <w:tcPr>
            <w:tcW w:w="720" w:type="dxa"/>
            <w:vMerge/>
            <w:textDirection w:val="tbRlV"/>
            <w:vAlign w:val="center"/>
          </w:tcPr>
          <w:p w:rsidR="00485FF8" w:rsidRDefault="00485FF8" w:rsidP="001128CD">
            <w:pPr>
              <w:spacing w:line="240" w:lineRule="exact"/>
              <w:ind w:left="201" w:right="113" w:hangingChars="100" w:hanging="201"/>
              <w:jc w:val="center"/>
              <w:rPr>
                <w:b/>
                <w:color w:val="000000" w:themeColor="text1"/>
                <w:sz w:val="20"/>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85FF8" w:rsidRDefault="00485FF8" w:rsidP="001128CD">
            <w:pPr>
              <w:spacing w:line="240" w:lineRule="exact"/>
              <w:rPr>
                <w:b/>
                <w:color w:val="000000" w:themeColor="text1"/>
                <w:sz w:val="20"/>
                <w:szCs w:val="20"/>
              </w:rPr>
            </w:pPr>
            <w:r>
              <w:rPr>
                <w:rFonts w:hint="eastAsia"/>
                <w:b/>
                <w:color w:val="000000" w:themeColor="text1"/>
                <w:sz w:val="20"/>
                <w:szCs w:val="20"/>
              </w:rPr>
              <w:t>了解管理评审的策划</w:t>
            </w:r>
            <w:r>
              <w:rPr>
                <w:rFonts w:hint="eastAsia"/>
                <w:b/>
                <w:color w:val="000000" w:themeColor="text1"/>
                <w:sz w:val="20"/>
                <w:szCs w:val="20"/>
              </w:rPr>
              <w:t xml:space="preserve">; </w:t>
            </w:r>
          </w:p>
          <w:p w:rsidR="00485FF8" w:rsidRDefault="00485FF8" w:rsidP="001128CD">
            <w:pPr>
              <w:spacing w:line="360" w:lineRule="auto"/>
              <w:ind w:firstLineChars="200" w:firstLine="420"/>
              <w:jc w:val="left"/>
              <w:rPr>
                <w:rFonts w:ascii="宋体" w:hAnsi="宋体" w:cs="宋体"/>
                <w:szCs w:val="22"/>
              </w:rPr>
            </w:pPr>
            <w:r>
              <w:rPr>
                <w:rFonts w:ascii="宋体" w:hAnsi="宋体" w:cs="宋体" w:hint="eastAsia"/>
                <w:szCs w:val="22"/>
              </w:rPr>
              <w:t>每年一次，2020.</w:t>
            </w:r>
            <w:r w:rsidR="009A41CF">
              <w:rPr>
                <w:rFonts w:ascii="宋体" w:hAnsi="宋体" w:cs="宋体" w:hint="eastAsia"/>
                <w:szCs w:val="22"/>
              </w:rPr>
              <w:t>5</w:t>
            </w:r>
            <w:r>
              <w:rPr>
                <w:rFonts w:ascii="宋体" w:hAnsi="宋体" w:cs="宋体" w:hint="eastAsia"/>
                <w:szCs w:val="22"/>
              </w:rPr>
              <w:t>.</w:t>
            </w:r>
            <w:r w:rsidR="009A41CF">
              <w:rPr>
                <w:rFonts w:ascii="宋体" w:hAnsi="宋体" w:cs="宋体" w:hint="eastAsia"/>
                <w:szCs w:val="22"/>
              </w:rPr>
              <w:t>1</w:t>
            </w:r>
            <w:r>
              <w:rPr>
                <w:rFonts w:ascii="宋体" w:hAnsi="宋体" w:cs="宋体" w:hint="eastAsia"/>
                <w:szCs w:val="22"/>
              </w:rPr>
              <w:t>0日管理评审。</w:t>
            </w:r>
          </w:p>
          <w:p w:rsidR="00485FF8" w:rsidRDefault="00485FF8" w:rsidP="001128CD">
            <w:pPr>
              <w:spacing w:line="240" w:lineRule="exact"/>
              <w:rPr>
                <w:b/>
                <w:color w:val="000000" w:themeColor="text1"/>
                <w:sz w:val="20"/>
                <w:szCs w:val="20"/>
              </w:rPr>
            </w:pPr>
            <w:r>
              <w:rPr>
                <w:rFonts w:hint="eastAsia"/>
                <w:b/>
                <w:color w:val="000000" w:themeColor="text1"/>
                <w:sz w:val="20"/>
                <w:szCs w:val="20"/>
              </w:rPr>
              <w:t>了解管理评审输入是否充分</w:t>
            </w:r>
            <w:r>
              <w:rPr>
                <w:rFonts w:hint="eastAsia"/>
                <w:b/>
                <w:color w:val="000000" w:themeColor="text1"/>
                <w:sz w:val="20"/>
                <w:szCs w:val="20"/>
              </w:rPr>
              <w:t xml:space="preserve">; </w:t>
            </w:r>
          </w:p>
          <w:p w:rsidR="00485FF8" w:rsidRDefault="00485FF8" w:rsidP="001128CD">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485FF8" w:rsidRDefault="00485FF8" w:rsidP="001128CD">
            <w:pPr>
              <w:spacing w:line="240" w:lineRule="exact"/>
              <w:rPr>
                <w:b/>
                <w:color w:val="000000" w:themeColor="text1"/>
                <w:sz w:val="20"/>
                <w:szCs w:val="20"/>
              </w:rPr>
            </w:pPr>
            <w:r>
              <w:rPr>
                <w:rFonts w:hint="eastAsia"/>
                <w:b/>
                <w:color w:val="000000" w:themeColor="text1"/>
                <w:sz w:val="20"/>
                <w:szCs w:val="20"/>
              </w:rPr>
              <w:t>了解管理评审结论</w:t>
            </w:r>
            <w:r>
              <w:rPr>
                <w:rFonts w:hint="eastAsia"/>
                <w:b/>
                <w:color w:val="000000" w:themeColor="text1"/>
                <w:sz w:val="20"/>
                <w:szCs w:val="20"/>
              </w:rPr>
              <w:t xml:space="preserve">; </w:t>
            </w:r>
          </w:p>
          <w:p w:rsidR="00485FF8" w:rsidRDefault="00485FF8" w:rsidP="001128CD">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485FF8" w:rsidTr="001128CD">
        <w:trPr>
          <w:cantSplit/>
          <w:trHeight w:val="1064"/>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485FF8">
            <w:pPr>
              <w:numPr>
                <w:ilvl w:val="0"/>
                <w:numId w:val="6"/>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485FF8" w:rsidRDefault="00485FF8" w:rsidP="00485FF8">
            <w:pPr>
              <w:pStyle w:val="aa"/>
              <w:ind w:firstLineChars="200" w:firstLine="420"/>
            </w:pPr>
            <w:r>
              <w:rPr>
                <w:rFonts w:hint="eastAsia"/>
                <w:szCs w:val="21"/>
              </w:rPr>
              <w:t>无。</w:t>
            </w:r>
          </w:p>
        </w:tc>
      </w:tr>
      <w:tr w:rsidR="00485FF8" w:rsidTr="001128CD">
        <w:trPr>
          <w:cantSplit/>
          <w:trHeight w:val="716"/>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485FF8" w:rsidRDefault="00485FF8" w:rsidP="001128CD">
            <w:pPr>
              <w:spacing w:line="480" w:lineRule="auto"/>
              <w:ind w:firstLineChars="200" w:firstLine="420"/>
              <w:rPr>
                <w:b/>
                <w:color w:val="000000" w:themeColor="text1"/>
                <w:sz w:val="20"/>
                <w:szCs w:val="20"/>
              </w:rPr>
            </w:pPr>
            <w:r>
              <w:rPr>
                <w:rFonts w:hint="eastAsia"/>
                <w:szCs w:val="21"/>
              </w:rPr>
              <w:t>无。</w:t>
            </w:r>
          </w:p>
        </w:tc>
      </w:tr>
      <w:tr w:rsidR="00485FF8" w:rsidTr="001128CD">
        <w:trPr>
          <w:cantSplit/>
          <w:trHeight w:val="709"/>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485FF8" w:rsidRDefault="00485FF8" w:rsidP="001128CD">
            <w:pPr>
              <w:spacing w:line="480" w:lineRule="auto"/>
              <w:ind w:firstLineChars="200" w:firstLine="420"/>
              <w:rPr>
                <w:b/>
                <w:color w:val="000000" w:themeColor="text1"/>
                <w:sz w:val="20"/>
                <w:szCs w:val="20"/>
              </w:rPr>
            </w:pPr>
            <w:r>
              <w:rPr>
                <w:rFonts w:hint="eastAsia"/>
                <w:szCs w:val="21"/>
              </w:rPr>
              <w:t>无。</w:t>
            </w:r>
          </w:p>
        </w:tc>
      </w:tr>
      <w:tr w:rsidR="00485FF8" w:rsidTr="001128CD">
        <w:trPr>
          <w:cantSplit/>
          <w:trHeight w:val="724"/>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Pr>
          <w:p w:rsidR="00485FF8" w:rsidRDefault="00485FF8" w:rsidP="001128CD">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485FF8" w:rsidRDefault="00485FF8" w:rsidP="001128CD">
            <w:pPr>
              <w:spacing w:line="480" w:lineRule="auto"/>
              <w:ind w:firstLineChars="200" w:firstLine="420"/>
              <w:rPr>
                <w:b/>
                <w:color w:val="000000" w:themeColor="text1"/>
                <w:sz w:val="20"/>
                <w:szCs w:val="20"/>
              </w:rPr>
            </w:pPr>
            <w:r>
              <w:rPr>
                <w:rFonts w:hint="eastAsia"/>
                <w:szCs w:val="21"/>
              </w:rPr>
              <w:t>无。</w:t>
            </w:r>
          </w:p>
        </w:tc>
      </w:tr>
      <w:tr w:rsidR="00485FF8" w:rsidTr="001128CD">
        <w:trPr>
          <w:cantSplit/>
          <w:trHeight w:val="850"/>
          <w:jc w:val="center"/>
        </w:trPr>
        <w:tc>
          <w:tcPr>
            <w:tcW w:w="720" w:type="dxa"/>
            <w:vMerge/>
            <w:tcBorders>
              <w:bottom w:val="single" w:sz="4" w:space="0" w:color="auto"/>
            </w:tcBorders>
            <w:vAlign w:val="center"/>
          </w:tcPr>
          <w:p w:rsidR="00485FF8" w:rsidRDefault="00485FF8" w:rsidP="001128CD">
            <w:pPr>
              <w:spacing w:line="240" w:lineRule="exact"/>
              <w:jc w:val="center"/>
              <w:rPr>
                <w:b/>
                <w:color w:val="000000" w:themeColor="text1"/>
                <w:sz w:val="20"/>
              </w:rPr>
            </w:pPr>
          </w:p>
        </w:tc>
        <w:tc>
          <w:tcPr>
            <w:tcW w:w="9198" w:type="dxa"/>
            <w:tcBorders>
              <w:bottom w:val="single" w:sz="4" w:space="0" w:color="auto"/>
            </w:tcBorders>
          </w:tcPr>
          <w:p w:rsidR="00485FF8" w:rsidRDefault="00485FF8" w:rsidP="001128CD">
            <w:pPr>
              <w:widowControl/>
              <w:spacing w:line="240" w:lineRule="exact"/>
              <w:rPr>
                <w:b/>
                <w:bCs/>
              </w:rPr>
            </w:pPr>
            <w:r>
              <w:rPr>
                <w:rFonts w:hint="eastAsia"/>
                <w:b/>
                <w:bCs/>
              </w:rPr>
              <w:t>9.</w:t>
            </w:r>
            <w:r>
              <w:rPr>
                <w:rFonts w:hint="eastAsia"/>
                <w:b/>
                <w:bCs/>
              </w:rPr>
              <w:t>其他能够标明组织绩效、信誉的证据</w:t>
            </w:r>
            <w:r>
              <w:rPr>
                <w:rFonts w:hint="eastAsia"/>
                <w:b/>
                <w:bCs/>
              </w:rPr>
              <w:t>/</w:t>
            </w:r>
            <w:r>
              <w:rPr>
                <w:rFonts w:hint="eastAsia"/>
                <w:b/>
                <w:bCs/>
              </w:rPr>
              <w:t>信息：</w:t>
            </w:r>
          </w:p>
          <w:p w:rsidR="00485FF8" w:rsidRDefault="00485FF8" w:rsidP="00485FF8">
            <w:pPr>
              <w:pStyle w:val="aa"/>
              <w:ind w:firstLineChars="200" w:firstLine="420"/>
            </w:pPr>
            <w:r>
              <w:rPr>
                <w:rFonts w:hint="eastAsia"/>
                <w:szCs w:val="21"/>
              </w:rPr>
              <w:t>无。</w:t>
            </w:r>
          </w:p>
        </w:tc>
      </w:tr>
      <w:tr w:rsidR="00485FF8" w:rsidTr="001128CD">
        <w:trPr>
          <w:cantSplit/>
          <w:trHeight w:val="1180"/>
          <w:jc w:val="center"/>
        </w:trPr>
        <w:tc>
          <w:tcPr>
            <w:tcW w:w="720" w:type="dxa"/>
            <w:vMerge w:val="restart"/>
            <w:vAlign w:val="center"/>
          </w:tcPr>
          <w:p w:rsidR="00485FF8" w:rsidRDefault="00485FF8" w:rsidP="001128C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85FF8" w:rsidRDefault="00485FF8" w:rsidP="001128C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85FF8" w:rsidRDefault="00485FF8" w:rsidP="001128CD">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485FF8" w:rsidTr="001128CD">
        <w:trPr>
          <w:cantSplit/>
          <w:trHeight w:val="699"/>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5FF8" w:rsidRDefault="00485FF8" w:rsidP="001128C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85FF8" w:rsidRDefault="00485FF8" w:rsidP="001128CD">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485FF8" w:rsidTr="001128CD">
        <w:trPr>
          <w:cantSplit/>
          <w:trHeight w:val="849"/>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5FF8" w:rsidRDefault="00485FF8" w:rsidP="001128C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85FF8" w:rsidRDefault="00485FF8" w:rsidP="001128CD">
            <w:pPr>
              <w:spacing w:line="480" w:lineRule="auto"/>
              <w:rPr>
                <w:b/>
                <w:color w:val="000000" w:themeColor="text1"/>
                <w:spacing w:val="-20"/>
                <w:sz w:val="20"/>
                <w:szCs w:val="20"/>
              </w:rPr>
            </w:pPr>
            <w:r>
              <w:rPr>
                <w:rFonts w:hint="eastAsia"/>
                <w:b/>
                <w:color w:val="000000" w:themeColor="text1"/>
                <w:spacing w:val="-20"/>
                <w:sz w:val="20"/>
                <w:szCs w:val="20"/>
              </w:rPr>
              <w:t xml:space="preserve">  </w:t>
            </w:r>
            <w:r>
              <w:rPr>
                <w:rFonts w:hint="eastAsia"/>
                <w:bCs/>
                <w:color w:val="000000" w:themeColor="text1"/>
                <w:spacing w:val="-20"/>
                <w:szCs w:val="21"/>
              </w:rPr>
              <w:t>一阶段提出的问题已整改完成。</w:t>
            </w:r>
          </w:p>
        </w:tc>
      </w:tr>
      <w:tr w:rsidR="00485FF8" w:rsidTr="001128CD">
        <w:trPr>
          <w:cantSplit/>
          <w:trHeight w:val="719"/>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5FF8" w:rsidRDefault="00485FF8" w:rsidP="001128CD">
            <w:pPr>
              <w:spacing w:line="240" w:lineRule="exact"/>
              <w:rPr>
                <w:b/>
                <w:bCs/>
              </w:rPr>
            </w:pPr>
            <w:r>
              <w:rPr>
                <w:rFonts w:hint="eastAsia"/>
                <w:b/>
                <w:bCs/>
              </w:rPr>
              <w:t>4.</w:t>
            </w:r>
            <w:r>
              <w:rPr>
                <w:rFonts w:hint="eastAsia"/>
                <w:b/>
                <w:bCs/>
              </w:rPr>
              <w:t>创新情况</w:t>
            </w:r>
          </w:p>
          <w:p w:rsidR="00485FF8" w:rsidRDefault="00485FF8" w:rsidP="00485FF8">
            <w:pPr>
              <w:pStyle w:val="aa"/>
              <w:ind w:firstLineChars="200" w:firstLine="420"/>
            </w:pPr>
            <w:r>
              <w:rPr>
                <w:rFonts w:hint="eastAsia"/>
                <w:szCs w:val="21"/>
              </w:rPr>
              <w:t>无。</w:t>
            </w:r>
            <w:r>
              <w:rPr>
                <w:rFonts w:hint="eastAsia"/>
                <w:szCs w:val="21"/>
              </w:rPr>
              <w:t xml:space="preserve">  </w:t>
            </w:r>
          </w:p>
        </w:tc>
      </w:tr>
      <w:tr w:rsidR="00485FF8" w:rsidTr="001128CD">
        <w:trPr>
          <w:cantSplit/>
          <w:trHeight w:val="770"/>
          <w:jc w:val="center"/>
        </w:trPr>
        <w:tc>
          <w:tcPr>
            <w:tcW w:w="720" w:type="dxa"/>
            <w:vMerge/>
            <w:vAlign w:val="center"/>
          </w:tcPr>
          <w:p w:rsidR="00485FF8" w:rsidRDefault="00485FF8" w:rsidP="001128C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85FF8" w:rsidRDefault="00485FF8" w:rsidP="001128C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485FF8" w:rsidRDefault="00485FF8" w:rsidP="00485FF8">
      <w:pPr>
        <w:spacing w:line="300" w:lineRule="exact"/>
        <w:rPr>
          <w:b/>
          <w:color w:val="000000" w:themeColor="text1"/>
          <w:sz w:val="26"/>
          <w:szCs w:val="26"/>
        </w:rPr>
      </w:pPr>
    </w:p>
    <w:p w:rsidR="00485FF8" w:rsidRDefault="00485FF8" w:rsidP="00485FF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85FF8" w:rsidRDefault="00485FF8" w:rsidP="00485FF8">
      <w:pPr>
        <w:tabs>
          <w:tab w:val="left" w:pos="9072"/>
        </w:tabs>
        <w:spacing w:line="360" w:lineRule="auto"/>
        <w:ind w:leftChars="-473" w:left="-993" w:firstLine="2"/>
        <w:rPr>
          <w:b/>
        </w:rPr>
      </w:pPr>
      <w:r>
        <w:rPr>
          <w:rFonts w:hint="eastAsia"/>
          <w:b/>
        </w:rPr>
        <w:t xml:space="preserve">1. </w:t>
      </w:r>
      <w:r>
        <w:rPr>
          <w:rFonts w:hint="eastAsia"/>
          <w:b/>
        </w:rPr>
        <w:t>本次</w:t>
      </w:r>
      <w:proofErr w:type="gramStart"/>
      <w:r>
        <w:rPr>
          <w:rFonts w:hint="eastAsia"/>
          <w:b/>
        </w:rPr>
        <w:t>审核共</w:t>
      </w:r>
      <w:proofErr w:type="gramEnd"/>
      <w:r>
        <w:rPr>
          <w:rFonts w:hint="eastAsia"/>
          <w:b/>
        </w:rPr>
        <w:t>开具不符合项报告</w:t>
      </w:r>
      <w:r>
        <w:rPr>
          <w:rFonts w:hint="eastAsia"/>
          <w:b/>
          <w:u w:val="single"/>
        </w:rPr>
        <w:t xml:space="preserve"> </w:t>
      </w:r>
      <w:r>
        <w:rPr>
          <w:rFonts w:hint="eastAsia"/>
          <w:u w:val="single"/>
        </w:rPr>
        <w:t xml:space="preserve"> 1 </w:t>
      </w:r>
      <w:r>
        <w:rPr>
          <w:rFonts w:hint="eastAsia"/>
          <w:b/>
        </w:rPr>
        <w:t>项；其中</w:t>
      </w:r>
      <w:r w:rsidR="00595546">
        <w:rPr>
          <w:b/>
        </w:rPr>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rFonts w:hint="eastAsia"/>
          <w:u w:val="single"/>
        </w:rPr>
        <w:t xml:space="preserve">  0  </w:t>
      </w:r>
      <w:r>
        <w:rPr>
          <w:rFonts w:hint="eastAsia"/>
          <w:b/>
        </w:rPr>
        <w:t>项，一般不符合</w:t>
      </w:r>
      <w:r>
        <w:rPr>
          <w:rFonts w:hint="eastAsia"/>
          <w:b/>
        </w:rPr>
        <w:t xml:space="preserve"> </w:t>
      </w:r>
      <w:r>
        <w:rPr>
          <w:rFonts w:hint="eastAsia"/>
          <w:u w:val="single"/>
        </w:rPr>
        <w:t xml:space="preserve">  1 </w:t>
      </w:r>
      <w:r>
        <w:rPr>
          <w:rFonts w:hint="eastAsia"/>
          <w:b/>
        </w:rPr>
        <w:t>项，观察项分布在部门条款</w:t>
      </w:r>
      <w:r>
        <w:rPr>
          <w:rFonts w:hint="eastAsia"/>
          <w:u w:val="single"/>
        </w:rPr>
        <w:t xml:space="preserve"> </w:t>
      </w:r>
      <w:r>
        <w:rPr>
          <w:rFonts w:hint="eastAsia"/>
          <w:b/>
        </w:rPr>
        <w:t>，</w:t>
      </w:r>
      <w:proofErr w:type="gramStart"/>
      <w:r>
        <w:rPr>
          <w:rFonts w:hint="eastAsia"/>
          <w:b/>
        </w:rPr>
        <w:t>分布见</w:t>
      </w:r>
      <w:proofErr w:type="gramEnd"/>
      <w:r>
        <w:rPr>
          <w:rFonts w:hint="eastAsia"/>
          <w:b/>
        </w:rPr>
        <w:t>附件。（</w:t>
      </w:r>
      <w:r>
        <w:rPr>
          <w:rFonts w:hint="eastAsia"/>
          <w:b/>
        </w:rPr>
        <w:t>Q/J/E/S</w:t>
      </w:r>
      <w:r>
        <w:rPr>
          <w:rFonts w:hint="eastAsia"/>
          <w:b/>
        </w:rPr>
        <w:t>分开填写）</w:t>
      </w:r>
    </w:p>
    <w:p w:rsidR="00485FF8" w:rsidRDefault="00485FF8" w:rsidP="00485FF8">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485FF8" w:rsidRDefault="00485FF8" w:rsidP="00485FF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485FF8" w:rsidRDefault="00485FF8" w:rsidP="00485FF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485FF8" w:rsidTr="001128CD">
        <w:tc>
          <w:tcPr>
            <w:tcW w:w="5246" w:type="dxa"/>
          </w:tcPr>
          <w:p w:rsidR="00485FF8" w:rsidRDefault="00485FF8" w:rsidP="001128C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85FF8" w:rsidRDefault="00485FF8" w:rsidP="001128C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85FF8" w:rsidTr="001128CD">
        <w:tc>
          <w:tcPr>
            <w:tcW w:w="5246" w:type="dxa"/>
          </w:tcPr>
          <w:p w:rsidR="00485FF8" w:rsidRDefault="00485FF8" w:rsidP="001128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85FF8" w:rsidRDefault="00485FF8" w:rsidP="001128CD">
            <w:pPr>
              <w:snapToGrid w:val="0"/>
              <w:spacing w:line="360" w:lineRule="auto"/>
              <w:rPr>
                <w:rFonts w:ascii="宋体" w:hAnsi="宋体"/>
                <w:b/>
                <w:color w:val="000000" w:themeColor="text1"/>
                <w:szCs w:val="21"/>
              </w:rPr>
            </w:pPr>
          </w:p>
        </w:tc>
      </w:tr>
      <w:tr w:rsidR="00485FF8" w:rsidTr="001128CD">
        <w:tc>
          <w:tcPr>
            <w:tcW w:w="5246" w:type="dxa"/>
          </w:tcPr>
          <w:p w:rsidR="00485FF8" w:rsidRDefault="00485FF8" w:rsidP="001128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85FF8" w:rsidRDefault="00485FF8" w:rsidP="001128CD">
            <w:pPr>
              <w:snapToGrid w:val="0"/>
              <w:spacing w:line="360" w:lineRule="auto"/>
              <w:rPr>
                <w:rFonts w:ascii="宋体" w:hAnsi="宋体"/>
                <w:b/>
                <w:color w:val="000000" w:themeColor="text1"/>
                <w:szCs w:val="21"/>
              </w:rPr>
            </w:pPr>
          </w:p>
        </w:tc>
      </w:tr>
      <w:tr w:rsidR="00485FF8" w:rsidTr="001128CD">
        <w:tc>
          <w:tcPr>
            <w:tcW w:w="5246" w:type="dxa"/>
          </w:tcPr>
          <w:p w:rsidR="00485FF8" w:rsidRDefault="00485FF8" w:rsidP="001128C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85FF8" w:rsidRDefault="00485FF8" w:rsidP="001128CD">
            <w:pPr>
              <w:snapToGrid w:val="0"/>
              <w:spacing w:line="360" w:lineRule="auto"/>
              <w:rPr>
                <w:rFonts w:ascii="宋体" w:hAnsi="宋体"/>
                <w:b/>
                <w:color w:val="000000" w:themeColor="text1"/>
                <w:szCs w:val="21"/>
              </w:rPr>
            </w:pPr>
          </w:p>
        </w:tc>
      </w:tr>
    </w:tbl>
    <w:p w:rsidR="00485FF8" w:rsidRDefault="00485FF8" w:rsidP="00485FF8">
      <w:pPr>
        <w:snapToGrid w:val="0"/>
        <w:spacing w:line="360" w:lineRule="auto"/>
        <w:ind w:leftChars="-337" w:left="-191" w:hangingChars="271" w:hanging="517"/>
        <w:rPr>
          <w:b/>
          <w:color w:val="000000" w:themeColor="text1"/>
          <w:spacing w:val="-10"/>
          <w:szCs w:val="21"/>
        </w:rPr>
      </w:pPr>
    </w:p>
    <w:p w:rsidR="00485FF8" w:rsidRDefault="00485FF8" w:rsidP="00485FF8">
      <w:pPr>
        <w:snapToGrid w:val="0"/>
        <w:spacing w:line="360" w:lineRule="auto"/>
        <w:rPr>
          <w:b/>
          <w:color w:val="000000" w:themeColor="text1"/>
          <w:spacing w:val="-10"/>
          <w:szCs w:val="21"/>
        </w:rPr>
      </w:pPr>
    </w:p>
    <w:p w:rsidR="00485FF8" w:rsidRDefault="00485FF8" w:rsidP="00485FF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85FF8" w:rsidRDefault="00485FF8" w:rsidP="00485FF8">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485FF8" w:rsidRDefault="00485FF8" w:rsidP="00485FF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85FF8" w:rsidRDefault="00485FF8" w:rsidP="00485FF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85FF8" w:rsidTr="001128CD">
        <w:trPr>
          <w:trHeight w:val="3482"/>
        </w:trPr>
        <w:tc>
          <w:tcPr>
            <w:tcW w:w="10080" w:type="dxa"/>
          </w:tcPr>
          <w:p w:rsidR="00485FF8" w:rsidRDefault="00485FF8" w:rsidP="001128CD">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85FF8" w:rsidRDefault="00485FF8" w:rsidP="001128CD">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85FF8" w:rsidRDefault="00485FF8" w:rsidP="001128C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485FF8" w:rsidRDefault="00485FF8" w:rsidP="001128CD">
            <w:pPr>
              <w:spacing w:line="240" w:lineRule="exact"/>
              <w:rPr>
                <w:b/>
                <w:color w:val="000000" w:themeColor="text1"/>
                <w:sz w:val="22"/>
                <w:szCs w:val="22"/>
              </w:rPr>
            </w:pPr>
          </w:p>
          <w:p w:rsidR="00485FF8" w:rsidRDefault="00485FF8" w:rsidP="001128CD">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485FF8" w:rsidTr="001128CD">
        <w:trPr>
          <w:trHeight w:val="2820"/>
        </w:trPr>
        <w:tc>
          <w:tcPr>
            <w:tcW w:w="10080" w:type="dxa"/>
          </w:tcPr>
          <w:p w:rsidR="00485FF8" w:rsidRDefault="00485FF8" w:rsidP="001128CD">
            <w:pPr>
              <w:rPr>
                <w:b/>
                <w:color w:val="000000" w:themeColor="text1"/>
              </w:rPr>
            </w:pPr>
            <w:r>
              <w:rPr>
                <w:rFonts w:hint="eastAsia"/>
                <w:b/>
                <w:color w:val="000000" w:themeColor="text1"/>
              </w:rPr>
              <w:t>2.</w:t>
            </w:r>
            <w:r>
              <w:rPr>
                <w:rFonts w:hint="eastAsia"/>
                <w:b/>
                <w:color w:val="000000" w:themeColor="text1"/>
              </w:rPr>
              <w:t>对审核范围适宜性结论</w:t>
            </w:r>
          </w:p>
          <w:p w:rsidR="00485FF8" w:rsidRDefault="00485FF8" w:rsidP="001128CD">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485FF8" w:rsidRDefault="00485FF8" w:rsidP="001128C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85FF8" w:rsidRDefault="00485FF8" w:rsidP="001128CD">
            <w:pPr>
              <w:spacing w:line="320" w:lineRule="exact"/>
              <w:rPr>
                <w:rFonts w:ascii="宋体" w:hAnsi="宋体"/>
                <w:b/>
                <w:color w:val="000000" w:themeColor="text1"/>
                <w:u w:val="single"/>
              </w:rPr>
            </w:pPr>
            <w:r>
              <w:rPr>
                <w:rFonts w:ascii="宋体" w:hAnsi="宋体"/>
                <w:b/>
                <w:color w:val="000000" w:themeColor="text1"/>
              </w:rPr>
              <w:t>QMS:</w:t>
            </w:r>
          </w:p>
          <w:p w:rsidR="00485FF8" w:rsidRDefault="00485FF8" w:rsidP="001128CD">
            <w:pPr>
              <w:spacing w:line="320" w:lineRule="exact"/>
              <w:rPr>
                <w:rFonts w:ascii="宋体" w:hAnsi="宋体"/>
                <w:b/>
                <w:color w:val="000000" w:themeColor="text1"/>
                <w:u w:val="single"/>
              </w:rPr>
            </w:pPr>
          </w:p>
          <w:p w:rsidR="00485FF8" w:rsidRDefault="00485FF8" w:rsidP="001128C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485FF8" w:rsidRDefault="00485FF8" w:rsidP="001128CD">
            <w:pPr>
              <w:spacing w:line="320" w:lineRule="exact"/>
              <w:rPr>
                <w:rFonts w:ascii="宋体" w:hAnsi="宋体"/>
                <w:b/>
                <w:color w:val="000000" w:themeColor="text1"/>
                <w:u w:val="single"/>
                <w:lang w:val="en-GB"/>
              </w:rPr>
            </w:pPr>
          </w:p>
          <w:p w:rsidR="00485FF8" w:rsidRDefault="00485FF8" w:rsidP="001128C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485FF8" w:rsidRDefault="00485FF8" w:rsidP="001128CD">
            <w:pPr>
              <w:snapToGrid w:val="0"/>
              <w:spacing w:line="280" w:lineRule="exact"/>
              <w:rPr>
                <w:b/>
                <w:color w:val="000000" w:themeColor="text1"/>
                <w:spacing w:val="-10"/>
                <w:sz w:val="22"/>
                <w:szCs w:val="22"/>
              </w:rPr>
            </w:pPr>
          </w:p>
        </w:tc>
      </w:tr>
      <w:tr w:rsidR="00485FF8" w:rsidTr="001128CD">
        <w:trPr>
          <w:trHeight w:val="3215"/>
        </w:trPr>
        <w:tc>
          <w:tcPr>
            <w:tcW w:w="10080" w:type="dxa"/>
          </w:tcPr>
          <w:p w:rsidR="00485FF8" w:rsidRDefault="00485FF8" w:rsidP="001128C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85FF8" w:rsidRDefault="00485FF8" w:rsidP="001128C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485FF8" w:rsidRDefault="00485FF8" w:rsidP="001128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85FF8" w:rsidRDefault="00485FF8" w:rsidP="001128C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485FF8" w:rsidRDefault="00485FF8" w:rsidP="00485FF8">
      <w:pPr>
        <w:pStyle w:val="a6"/>
        <w:spacing w:line="360" w:lineRule="auto"/>
        <w:ind w:leftChars="-472" w:left="-67" w:hangingChars="354" w:hanging="924"/>
        <w:rPr>
          <w:b/>
          <w:color w:val="000000" w:themeColor="text1"/>
          <w:sz w:val="26"/>
          <w:szCs w:val="26"/>
        </w:rPr>
      </w:pPr>
    </w:p>
    <w:p w:rsidR="00485FF8" w:rsidRDefault="00485FF8" w:rsidP="00485FF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85FF8" w:rsidRDefault="00485FF8" w:rsidP="00485FF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485FF8" w:rsidRDefault="00485FF8" w:rsidP="00485FF8">
      <w:pPr>
        <w:tabs>
          <w:tab w:val="left" w:pos="645"/>
        </w:tabs>
        <w:spacing w:line="360" w:lineRule="auto"/>
        <w:ind w:leftChars="-405" w:left="-850"/>
        <w:rPr>
          <w:b/>
          <w:color w:val="000000" w:themeColor="text1"/>
          <w:sz w:val="26"/>
          <w:szCs w:val="26"/>
        </w:rPr>
      </w:pPr>
    </w:p>
    <w:p w:rsidR="00485FF8" w:rsidRDefault="00485FF8" w:rsidP="00485FF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85FF8" w:rsidRDefault="00485FF8" w:rsidP="00485FF8">
      <w:pPr>
        <w:spacing w:line="360" w:lineRule="auto"/>
        <w:ind w:leftChars="-405" w:left="-850" w:firstLineChars="200" w:firstLine="422"/>
        <w:rPr>
          <w:b/>
          <w:color w:val="000000" w:themeColor="text1"/>
        </w:rPr>
      </w:pPr>
      <w:r>
        <w:rPr>
          <w:rFonts w:hint="eastAsia"/>
          <w:b/>
          <w:color w:val="000000" w:themeColor="text1"/>
        </w:rPr>
        <w:lastRenderedPageBreak/>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485FF8" w:rsidRDefault="00485FF8" w:rsidP="00485FF8">
      <w:pPr>
        <w:spacing w:beforeLines="50" w:before="156" w:afterLines="50" w:after="156"/>
        <w:ind w:leftChars="-405" w:left="1" w:hangingChars="326" w:hanging="851"/>
        <w:rPr>
          <w:b/>
          <w:color w:val="000000" w:themeColor="text1"/>
          <w:sz w:val="26"/>
          <w:szCs w:val="26"/>
        </w:rPr>
      </w:pPr>
    </w:p>
    <w:p w:rsidR="00485FF8" w:rsidRPr="00426440" w:rsidRDefault="00485FF8" w:rsidP="00485FF8">
      <w:pPr>
        <w:spacing w:beforeLines="50" w:before="156" w:afterLines="50" w:after="156"/>
        <w:ind w:leftChars="-405" w:left="1" w:hangingChars="326" w:hanging="851"/>
        <w:rPr>
          <w:b/>
          <w:color w:val="FF0000"/>
        </w:rPr>
      </w:pPr>
      <w:r>
        <w:rPr>
          <w:rFonts w:hint="eastAsia"/>
          <w:b/>
          <w:color w:val="000000" w:themeColor="text1"/>
          <w:sz w:val="26"/>
          <w:szCs w:val="26"/>
        </w:rPr>
        <w:t>十三、</w:t>
      </w:r>
      <w:r>
        <w:rPr>
          <w:rFonts w:hint="eastAsia"/>
          <w:b/>
          <w:color w:val="000000" w:themeColor="text1"/>
          <w:sz w:val="26"/>
          <w:szCs w:val="26"/>
        </w:rPr>
        <w:t xml:space="preserve"> </w:t>
      </w:r>
      <w:r>
        <w:rPr>
          <w:rFonts w:hint="eastAsia"/>
          <w:b/>
          <w:color w:val="000000" w:themeColor="text1"/>
          <w:sz w:val="26"/>
          <w:szCs w:val="26"/>
        </w:rPr>
        <w:t>任何影响审核方案的重要事项：</w:t>
      </w:r>
      <w:r w:rsidRPr="00426440">
        <w:rPr>
          <w:b/>
          <w:color w:val="FF0000"/>
        </w:rPr>
        <w:t>本次审核为远程审核，后续安排现场</w:t>
      </w:r>
      <w:r w:rsidRPr="00426440">
        <w:rPr>
          <w:rFonts w:hint="eastAsia"/>
          <w:b/>
          <w:color w:val="FF0000"/>
        </w:rPr>
        <w:t>1</w:t>
      </w:r>
      <w:r w:rsidRPr="00426440">
        <w:rPr>
          <w:b/>
          <w:color w:val="FF0000"/>
        </w:rPr>
        <w:t>人日的现场审核，对远程审核进行</w:t>
      </w:r>
      <w:r w:rsidR="001E37BB">
        <w:rPr>
          <w:b/>
          <w:color w:val="FF0000"/>
        </w:rPr>
        <w:t>现场</w:t>
      </w:r>
      <w:r w:rsidRPr="00426440">
        <w:rPr>
          <w:b/>
          <w:color w:val="FF0000"/>
        </w:rPr>
        <w:t>核验审核</w:t>
      </w:r>
      <w:r w:rsidRPr="00426440">
        <w:rPr>
          <w:rFonts w:hint="eastAsia"/>
          <w:b/>
          <w:color w:val="FF0000"/>
        </w:rPr>
        <w:t>。</w:t>
      </w:r>
    </w:p>
    <w:p w:rsidR="00485FF8" w:rsidRDefault="00485FF8" w:rsidP="00485FF8">
      <w:pPr>
        <w:snapToGrid w:val="0"/>
        <w:rPr>
          <w:b/>
          <w:bCs/>
          <w:color w:val="000000" w:themeColor="text1"/>
          <w:szCs w:val="28"/>
          <w:u w:val="single"/>
        </w:rPr>
      </w:pPr>
    </w:p>
    <w:p w:rsidR="00485FF8" w:rsidRDefault="00485FF8" w:rsidP="00485FF8">
      <w:pPr>
        <w:snapToGrid w:val="0"/>
        <w:spacing w:afterLines="50" w:after="156" w:line="360" w:lineRule="auto"/>
        <w:ind w:leftChars="-405" w:left="1" w:hangingChars="326" w:hanging="851"/>
        <w:rPr>
          <w:b/>
          <w:color w:val="000000" w:themeColor="text1"/>
          <w:sz w:val="26"/>
          <w:szCs w:val="26"/>
        </w:rPr>
      </w:pPr>
    </w:p>
    <w:p w:rsidR="00485FF8" w:rsidRDefault="00485FF8" w:rsidP="00485FF8">
      <w:pPr>
        <w:snapToGrid w:val="0"/>
        <w:spacing w:afterLines="50" w:after="156"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1312" behindDoc="0" locked="0" layoutInCell="1" allowOverlap="1" wp14:anchorId="6939B18D" wp14:editId="655D4C68">
            <wp:simplePos x="0" y="0"/>
            <wp:positionH relativeFrom="column">
              <wp:posOffset>1524001</wp:posOffset>
            </wp:positionH>
            <wp:positionV relativeFrom="paragraph">
              <wp:posOffset>255693</wp:posOffset>
            </wp:positionV>
            <wp:extent cx="1143000" cy="57686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a:xfrm>
                      <a:off x="0" y="0"/>
                      <a:ext cx="1145816" cy="578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485FF8" w:rsidRDefault="00485FF8" w:rsidP="00485FF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485FF8" w:rsidRDefault="001E37BB" w:rsidP="001E37BB">
      <w:pPr>
        <w:snapToGrid w:val="0"/>
        <w:spacing w:beforeLines="50" w:before="156" w:line="360" w:lineRule="auto"/>
        <w:ind w:firstLineChars="250" w:firstLine="653"/>
        <w:rPr>
          <w:b/>
          <w:color w:val="000000" w:themeColor="text1"/>
        </w:rPr>
      </w:pPr>
      <w:r w:rsidRPr="001E37BB">
        <w:rPr>
          <w:b/>
          <w:noProof/>
          <w:color w:val="000000" w:themeColor="text1"/>
          <w:sz w:val="26"/>
          <w:szCs w:val="26"/>
        </w:rPr>
        <w:drawing>
          <wp:anchor distT="0" distB="0" distL="114300" distR="114300" simplePos="0" relativeHeight="251663360" behindDoc="0" locked="0" layoutInCell="1" allowOverlap="1" wp14:anchorId="2E460D5A" wp14:editId="507B07D1">
            <wp:simplePos x="0" y="0"/>
            <wp:positionH relativeFrom="column">
              <wp:posOffset>1609725</wp:posOffset>
            </wp:positionH>
            <wp:positionV relativeFrom="paragraph">
              <wp:posOffset>115570</wp:posOffset>
            </wp:positionV>
            <wp:extent cx="560705" cy="43434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stretch>
                      <a:fillRect/>
                    </a:stretch>
                  </pic:blipFill>
                  <pic:spPr>
                    <a:xfrm>
                      <a:off x="0" y="0"/>
                      <a:ext cx="560705" cy="434340"/>
                    </a:xfrm>
                    <a:prstGeom prst="rect">
                      <a:avLst/>
                    </a:prstGeom>
                  </pic:spPr>
                </pic:pic>
              </a:graphicData>
            </a:graphic>
          </wp:anchor>
        </w:drawing>
      </w:r>
      <w:r w:rsidRPr="001E37BB">
        <w:rPr>
          <w:b/>
          <w:noProof/>
          <w:color w:val="000000" w:themeColor="text1"/>
          <w:sz w:val="26"/>
          <w:szCs w:val="26"/>
        </w:rPr>
        <w:drawing>
          <wp:anchor distT="0" distB="0" distL="114300" distR="114300" simplePos="0" relativeHeight="251664384" behindDoc="0" locked="0" layoutInCell="1" allowOverlap="1" wp14:anchorId="722AC3B1" wp14:editId="6DA25BA1">
            <wp:simplePos x="0" y="0"/>
            <wp:positionH relativeFrom="column">
              <wp:posOffset>2367280</wp:posOffset>
            </wp:positionH>
            <wp:positionV relativeFrom="paragraph">
              <wp:posOffset>114935</wp:posOffset>
            </wp:positionV>
            <wp:extent cx="682625" cy="51625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Lst>
                    </a:blip>
                    <a:stretch>
                      <a:fillRect/>
                    </a:stretch>
                  </pic:blipFill>
                  <pic:spPr>
                    <a:xfrm>
                      <a:off x="0" y="0"/>
                      <a:ext cx="682625" cy="516255"/>
                    </a:xfrm>
                    <a:prstGeom prst="rect">
                      <a:avLst/>
                    </a:prstGeom>
                  </pic:spPr>
                </pic:pic>
              </a:graphicData>
            </a:graphic>
            <wp14:sizeRelH relativeFrom="margin">
              <wp14:pctWidth>0</wp14:pctWidth>
            </wp14:sizeRelH>
            <wp14:sizeRelV relativeFrom="margin">
              <wp14:pctHeight>0</wp14:pctHeight>
            </wp14:sizeRelV>
          </wp:anchor>
        </w:drawing>
      </w:r>
    </w:p>
    <w:p w:rsidR="00485FF8" w:rsidRPr="00AC3BDE" w:rsidRDefault="00485FF8" w:rsidP="00485FF8">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485FF8" w:rsidRDefault="00485FF8" w:rsidP="00485FF8">
      <w:pPr>
        <w:snapToGrid w:val="0"/>
        <w:spacing w:line="360" w:lineRule="auto"/>
        <w:ind w:firstLineChars="2400" w:firstLine="506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年</w:t>
      </w:r>
      <w:r w:rsidR="001E37BB">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 xml:space="preserve"> 月</w:t>
      </w:r>
      <w:r w:rsidR="001E37BB">
        <w:rPr>
          <w:rFonts w:asciiTheme="minorEastAsia" w:eastAsiaTheme="minorEastAsia" w:hAnsiTheme="minorEastAsia" w:hint="eastAsia"/>
          <w:b/>
          <w:color w:val="000000" w:themeColor="text1"/>
        </w:rPr>
        <w:t>18</w:t>
      </w:r>
      <w:r>
        <w:rPr>
          <w:rFonts w:asciiTheme="minorEastAsia" w:eastAsiaTheme="minorEastAsia" w:hAnsiTheme="minorEastAsia" w:hint="eastAsia"/>
          <w:b/>
          <w:color w:val="000000" w:themeColor="text1"/>
        </w:rPr>
        <w:t>日</w:t>
      </w:r>
    </w:p>
    <w:p w:rsidR="00485FF8" w:rsidRDefault="00485FF8" w:rsidP="00485FF8">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85FF8" w:rsidRDefault="00485FF8" w:rsidP="00485FF8">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1E37BB">
        <w:rPr>
          <w:rFonts w:hint="eastAsia"/>
          <w:b/>
          <w:color w:val="000000" w:themeColor="text1"/>
          <w:spacing w:val="-10"/>
          <w:szCs w:val="21"/>
        </w:rPr>
        <w:t>□</w:t>
      </w:r>
      <w:r>
        <w:rPr>
          <w:rFonts w:hint="eastAsia"/>
          <w:b/>
          <w:color w:val="000000" w:themeColor="text1"/>
          <w:szCs w:val="21"/>
        </w:rPr>
        <w:t xml:space="preserve">QMS(  </w:t>
      </w:r>
      <w:r w:rsidR="001E37BB">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sidR="001E37BB">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85FF8" w:rsidRDefault="00485FF8" w:rsidP="00485FF8">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EMS(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85FF8" w:rsidRDefault="00485FF8" w:rsidP="00485FF8">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rFonts w:hint="eastAsia"/>
          <w:b/>
          <w:szCs w:val="21"/>
        </w:rPr>
        <w:t>OHSMS(  1 )</w:t>
      </w:r>
      <w:proofErr w:type="gramStart"/>
      <w:r>
        <w:rPr>
          <w:rFonts w:hint="eastAsia"/>
          <w:b/>
          <w:szCs w:val="21"/>
        </w:rPr>
        <w:t>个</w:t>
      </w:r>
      <w:proofErr w:type="gramEnd"/>
      <w:r>
        <w:rPr>
          <w:rFonts w:hint="eastAsia"/>
          <w:b/>
          <w:szCs w:val="21"/>
        </w:rPr>
        <w:t>一般不符合，</w:t>
      </w:r>
      <w:r>
        <w:rPr>
          <w:rFonts w:hint="eastAsia"/>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485FF8" w:rsidRDefault="00485FF8" w:rsidP="00485FF8">
      <w:pPr>
        <w:spacing w:line="360" w:lineRule="auto"/>
        <w:rPr>
          <w:b/>
          <w:color w:val="000000" w:themeColor="text1"/>
          <w:szCs w:val="21"/>
        </w:rPr>
      </w:pPr>
      <w:r>
        <w:rPr>
          <w:rFonts w:hint="eastAsia"/>
          <w:b/>
          <w:color w:val="000000" w:themeColor="text1"/>
          <w:szCs w:val="21"/>
        </w:rPr>
        <w:t>存在问题说明及意见：</w:t>
      </w:r>
    </w:p>
    <w:p w:rsidR="00485FF8" w:rsidRDefault="00485FF8" w:rsidP="00485FF8">
      <w:pPr>
        <w:spacing w:afterLines="50" w:after="156"/>
        <w:ind w:leftChars="-202" w:hangingChars="201" w:hanging="424"/>
        <w:rPr>
          <w:b/>
          <w:color w:val="000000" w:themeColor="text1"/>
          <w:szCs w:val="21"/>
        </w:rPr>
      </w:pPr>
    </w:p>
    <w:p w:rsidR="00485FF8" w:rsidRDefault="00485FF8" w:rsidP="00485FF8">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85FF8" w:rsidRDefault="00485FF8" w:rsidP="00485FF8">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485FF8" w:rsidRDefault="00485FF8" w:rsidP="00485FF8">
      <w:pPr>
        <w:pStyle w:val="aa"/>
      </w:pPr>
      <w:r>
        <w:rPr>
          <w:rFonts w:hint="eastAsia"/>
          <w:b/>
          <w:noProof/>
          <w:color w:val="000000" w:themeColor="text1"/>
          <w:szCs w:val="21"/>
        </w:rPr>
        <w:drawing>
          <wp:anchor distT="0" distB="0" distL="114300" distR="114300" simplePos="0" relativeHeight="251660288" behindDoc="0" locked="0" layoutInCell="1" allowOverlap="1" wp14:anchorId="48392FDA" wp14:editId="54ED8779">
            <wp:simplePos x="0" y="0"/>
            <wp:positionH relativeFrom="column">
              <wp:posOffset>744220</wp:posOffset>
            </wp:positionH>
            <wp:positionV relativeFrom="paragraph">
              <wp:posOffset>190500</wp:posOffset>
            </wp:positionV>
            <wp:extent cx="1224280" cy="6178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a:xfrm>
                      <a:off x="0" y="0"/>
                      <a:ext cx="12242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5FF8" w:rsidRDefault="00485FF8" w:rsidP="00485FF8">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2020 </w:t>
      </w:r>
      <w:r>
        <w:rPr>
          <w:rFonts w:hint="eastAsia"/>
          <w:b/>
          <w:color w:val="000000" w:themeColor="text1"/>
          <w:szCs w:val="21"/>
        </w:rPr>
        <w:t>年</w:t>
      </w:r>
      <w:r w:rsidR="006506E5">
        <w:rPr>
          <w:rFonts w:hint="eastAsia"/>
          <w:b/>
          <w:color w:val="000000" w:themeColor="text1"/>
          <w:szCs w:val="21"/>
        </w:rPr>
        <w:t>6</w:t>
      </w:r>
      <w:r>
        <w:rPr>
          <w:rFonts w:hint="eastAsia"/>
          <w:b/>
          <w:color w:val="000000" w:themeColor="text1"/>
          <w:szCs w:val="21"/>
        </w:rPr>
        <w:t xml:space="preserve"> </w:t>
      </w:r>
      <w:r>
        <w:rPr>
          <w:rFonts w:hint="eastAsia"/>
          <w:b/>
          <w:color w:val="000000" w:themeColor="text1"/>
          <w:szCs w:val="21"/>
        </w:rPr>
        <w:t>月</w:t>
      </w:r>
      <w:r w:rsidR="006506E5">
        <w:rPr>
          <w:rFonts w:hint="eastAsia"/>
          <w:b/>
          <w:color w:val="000000" w:themeColor="text1"/>
          <w:szCs w:val="21"/>
        </w:rPr>
        <w:t>18</w:t>
      </w:r>
      <w:r>
        <w:rPr>
          <w:rFonts w:hint="eastAsia"/>
          <w:b/>
          <w:color w:val="000000" w:themeColor="text1"/>
          <w:szCs w:val="21"/>
        </w:rPr>
        <w:t xml:space="preserve"> </w:t>
      </w:r>
      <w:r>
        <w:rPr>
          <w:rFonts w:hint="eastAsia"/>
          <w:b/>
          <w:color w:val="000000" w:themeColor="text1"/>
          <w:szCs w:val="21"/>
        </w:rPr>
        <w:t>日</w:t>
      </w:r>
    </w:p>
    <w:p w:rsidR="00485FF8" w:rsidRDefault="00485FF8" w:rsidP="00485FF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85FF8" w:rsidRDefault="00485FF8" w:rsidP="00485FF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85FF8" w:rsidRDefault="00485FF8" w:rsidP="00485FF8">
      <w:pPr>
        <w:spacing w:line="480" w:lineRule="auto"/>
        <w:ind w:leftChars="-305" w:left="-1" w:hangingChars="303" w:hanging="639"/>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485FF8" w:rsidRDefault="00485FF8" w:rsidP="00485FF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85FF8" w:rsidRDefault="00485FF8" w:rsidP="00485FF8">
      <w:pPr>
        <w:spacing w:line="480" w:lineRule="auto"/>
        <w:ind w:leftChars="-405" w:hangingChars="403" w:hanging="850"/>
        <w:rPr>
          <w:b/>
          <w:color w:val="000000" w:themeColor="text1"/>
        </w:rPr>
      </w:pPr>
      <w:r>
        <w:rPr>
          <w:rFonts w:hint="eastAsia"/>
          <w:b/>
          <w:color w:val="000000" w:themeColor="text1"/>
        </w:rPr>
        <w:lastRenderedPageBreak/>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485FF8" w:rsidRDefault="00485FF8" w:rsidP="00485FF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85FF8" w:rsidRDefault="00485FF8" w:rsidP="00485FF8">
      <w:pPr>
        <w:snapToGrid w:val="0"/>
        <w:spacing w:line="360" w:lineRule="auto"/>
        <w:rPr>
          <w:b/>
          <w:color w:val="000000" w:themeColor="text1"/>
          <w:szCs w:val="21"/>
          <w:u w:val="single"/>
        </w:rPr>
      </w:pPr>
    </w:p>
    <w:p w:rsidR="00485FF8" w:rsidRDefault="00485FF8" w:rsidP="00485FF8">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85FF8" w:rsidRDefault="00485FF8" w:rsidP="00485FF8">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85FF8" w:rsidRDefault="00485FF8" w:rsidP="00485FF8">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85FF8" w:rsidRDefault="00485FF8" w:rsidP="00485FF8">
      <w:pPr>
        <w:numPr>
          <w:ilvl w:val="0"/>
          <w:numId w:val="7"/>
        </w:numPr>
        <w:snapToGrid w:val="0"/>
        <w:spacing w:beforeLines="50" w:before="156" w:afterLines="50" w:after="156" w:line="240" w:lineRule="exact"/>
        <w:ind w:leftChars="-405" w:left="1" w:hangingChars="326" w:hanging="851"/>
      </w:pPr>
      <w:r>
        <w:rPr>
          <w:rFonts w:ascii="宋体" w:hAnsi="宋体" w:hint="eastAsia"/>
          <w:b/>
          <w:color w:val="000000" w:themeColor="text1"/>
          <w:sz w:val="26"/>
          <w:szCs w:val="26"/>
        </w:rPr>
        <w:t>附件</w:t>
      </w:r>
    </w:p>
    <w:p w:rsidR="00485FF8" w:rsidRDefault="00485FF8" w:rsidP="00485FF8">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85FF8" w:rsidRDefault="00485FF8" w:rsidP="00485FF8">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85FF8" w:rsidRDefault="00485FF8" w:rsidP="00485FF8">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85FF8" w:rsidRDefault="00485FF8" w:rsidP="00485FF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85FF8" w:rsidRDefault="00485FF8" w:rsidP="00485FF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85FF8" w:rsidRDefault="00485FF8" w:rsidP="00485FF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85FF8" w:rsidRDefault="00485FF8" w:rsidP="00485FF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85FF8" w:rsidRDefault="00485FF8" w:rsidP="00485FF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85FF8" w:rsidRDefault="00485FF8" w:rsidP="00485FF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85FF8" w:rsidRDefault="00485FF8" w:rsidP="00485FF8">
      <w:pPr>
        <w:spacing w:line="360" w:lineRule="auto"/>
        <w:ind w:left="964" w:hangingChars="600" w:hanging="964"/>
        <w:rPr>
          <w:b/>
          <w:bCs/>
          <w:color w:val="000000" w:themeColor="text1"/>
          <w:sz w:val="16"/>
          <w:szCs w:val="16"/>
        </w:rPr>
      </w:pPr>
    </w:p>
    <w:p w:rsidR="00485FF8" w:rsidRDefault="00485FF8" w:rsidP="00485FF8">
      <w:pPr>
        <w:snapToGrid w:val="0"/>
        <w:spacing w:line="300" w:lineRule="auto"/>
        <w:ind w:firstLineChars="100" w:firstLine="244"/>
        <w:jc w:val="left"/>
        <w:rPr>
          <w:b/>
          <w:bCs/>
          <w:color w:val="000000" w:themeColor="text1"/>
          <w:w w:val="115"/>
        </w:rPr>
      </w:pPr>
    </w:p>
    <w:p w:rsidR="00485FF8" w:rsidRDefault="00485FF8" w:rsidP="00485FF8">
      <w:pPr>
        <w:rPr>
          <w:rFonts w:ascii="宋体" w:hAnsi="宋体"/>
          <w:b/>
          <w:color w:val="000000" w:themeColor="text1"/>
          <w:sz w:val="26"/>
          <w:szCs w:val="26"/>
        </w:rPr>
      </w:pPr>
    </w:p>
    <w:p w:rsidR="001128CD" w:rsidRDefault="001128CD">
      <w:pPr>
        <w:rPr>
          <w:rFonts w:ascii="宋体" w:hAnsi="宋体"/>
          <w:b/>
          <w:color w:val="000000" w:themeColor="text1"/>
          <w:sz w:val="26"/>
          <w:szCs w:val="26"/>
        </w:rPr>
      </w:pPr>
    </w:p>
    <w:p w:rsidR="009272F9" w:rsidRDefault="006506E5" w:rsidP="006506E5">
      <w:pPr>
        <w:tabs>
          <w:tab w:val="left" w:pos="1800"/>
        </w:tabs>
        <w:rPr>
          <w:rFonts w:ascii="宋体" w:hAnsi="宋体"/>
          <w:b/>
          <w:color w:val="000000" w:themeColor="text1"/>
          <w:sz w:val="26"/>
          <w:szCs w:val="26"/>
        </w:rPr>
      </w:pPr>
      <w:r>
        <w:rPr>
          <w:rFonts w:ascii="宋体" w:hAnsi="宋体"/>
          <w:b/>
          <w:color w:val="000000" w:themeColor="text1"/>
          <w:sz w:val="26"/>
          <w:szCs w:val="26"/>
        </w:rPr>
        <w:tab/>
      </w:r>
    </w:p>
    <w:sectPr w:rsidR="009272F9" w:rsidSect="001128CD">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46" w:rsidRDefault="00595546">
      <w:r>
        <w:separator/>
      </w:r>
    </w:p>
  </w:endnote>
  <w:endnote w:type="continuationSeparator" w:id="0">
    <w:p w:rsidR="00595546" w:rsidRDefault="0059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46" w:rsidRDefault="00595546">
      <w:r>
        <w:separator/>
      </w:r>
    </w:p>
  </w:footnote>
  <w:footnote w:type="continuationSeparator" w:id="0">
    <w:p w:rsidR="00595546" w:rsidRDefault="0059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D" w:rsidRPr="00390345" w:rsidRDefault="00595546" w:rsidP="009272F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128CD" w:rsidRPr="00532B87" w:rsidRDefault="001128CD" w:rsidP="001128C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128C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128CD" w:rsidRPr="00390345">
      <w:rPr>
        <w:rStyle w:val="CharChar1"/>
        <w:rFonts w:hint="default"/>
      </w:rPr>
      <w:t>北京国标联合认证有限公司</w:t>
    </w:r>
    <w:r w:rsidR="001128CD" w:rsidRPr="00390345">
      <w:rPr>
        <w:rStyle w:val="CharChar1"/>
        <w:rFonts w:hint="default"/>
      </w:rPr>
      <w:tab/>
    </w:r>
    <w:r w:rsidR="001128CD" w:rsidRPr="00390345">
      <w:rPr>
        <w:rStyle w:val="CharChar1"/>
        <w:rFonts w:hint="default"/>
      </w:rPr>
      <w:tab/>
    </w:r>
    <w:r w:rsidR="001128CD">
      <w:rPr>
        <w:rStyle w:val="CharChar1"/>
        <w:rFonts w:hint="default"/>
      </w:rPr>
      <w:tab/>
    </w:r>
    <w:bookmarkEnd w:id="22"/>
  </w:p>
  <w:p w:rsidR="001128CD" w:rsidRPr="008E67FF" w:rsidRDefault="001128CD" w:rsidP="001128C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D3A1E8"/>
    <w:multiLevelType w:val="singleLevel"/>
    <w:tmpl w:val="5AD3A1E8"/>
    <w:lvl w:ilvl="0">
      <w:start w:val="19"/>
      <w:numFmt w:val="chineseCounting"/>
      <w:suff w:val="nothing"/>
      <w:lvlText w:val="%1、"/>
      <w:lvlJc w:val="left"/>
      <w:rPr>
        <w:rFonts w:hint="eastAsia"/>
      </w:r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5">
    <w:nsid w:val="715A56BE"/>
    <w:multiLevelType w:val="hybridMultilevel"/>
    <w:tmpl w:val="CF7E9814"/>
    <w:lvl w:ilvl="0" w:tplc="1498795A">
      <w:start w:val="7"/>
      <w:numFmt w:val="decimal"/>
      <w:lvlText w:val="%1、"/>
      <w:lvlJc w:val="left"/>
      <w:pPr>
        <w:ind w:left="780" w:hanging="360"/>
      </w:pPr>
      <w:rPr>
        <w:rFonts w:ascii="宋体" w:hAnsi="宋体" w:cs="宋体" w:hint="default"/>
        <w:b w:val="0"/>
        <w:color w:val="auto"/>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2CD6F57"/>
    <w:multiLevelType w:val="singleLevel"/>
    <w:tmpl w:val="72CD6F57"/>
    <w:lvl w:ilvl="0">
      <w:start w:val="2"/>
      <w:numFmt w:val="decimal"/>
      <w:suff w:val="nothing"/>
      <w:lvlText w:val="%1、"/>
      <w:lvlJc w:val="left"/>
    </w:lvl>
  </w:abstractNum>
  <w:abstractNum w:abstractNumId="7">
    <w:nsid w:val="7FAFF387"/>
    <w:multiLevelType w:val="singleLevel"/>
    <w:tmpl w:val="7FAFF387"/>
    <w:lvl w:ilvl="0">
      <w:start w:val="6"/>
      <w:numFmt w:val="decimal"/>
      <w:suff w:val="space"/>
      <w:lvlText w:val="%1."/>
      <w:lvlJc w:val="left"/>
    </w:lvl>
  </w:abstractNum>
  <w:num w:numId="1">
    <w:abstractNumId w:val="1"/>
  </w:num>
  <w:num w:numId="2">
    <w:abstractNumId w:val="2"/>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35C1"/>
    <w:rsid w:val="0002698C"/>
    <w:rsid w:val="000B7281"/>
    <w:rsid w:val="001128CD"/>
    <w:rsid w:val="001535C1"/>
    <w:rsid w:val="00167F46"/>
    <w:rsid w:val="001E37BB"/>
    <w:rsid w:val="002A0DBC"/>
    <w:rsid w:val="00485FF8"/>
    <w:rsid w:val="00595546"/>
    <w:rsid w:val="00627466"/>
    <w:rsid w:val="006506E5"/>
    <w:rsid w:val="00702B1E"/>
    <w:rsid w:val="00754021"/>
    <w:rsid w:val="009272F9"/>
    <w:rsid w:val="0096762F"/>
    <w:rsid w:val="009A41CF"/>
    <w:rsid w:val="00BF268C"/>
    <w:rsid w:val="00CB5C9C"/>
    <w:rsid w:val="00D9162E"/>
    <w:rsid w:val="00F805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485FF8"/>
    <w:pPr>
      <w:spacing w:after="120"/>
    </w:pPr>
  </w:style>
  <w:style w:type="character" w:customStyle="1" w:styleId="Char3">
    <w:name w:val="正文文本 Char"/>
    <w:basedOn w:val="a0"/>
    <w:link w:val="aa"/>
    <w:uiPriority w:val="99"/>
    <w:rsid w:val="00485FF8"/>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1424</Words>
  <Characters>8123</Characters>
  <Application>Microsoft Office Word</Application>
  <DocSecurity>0</DocSecurity>
  <Lines>67</Lines>
  <Paragraphs>19</Paragraphs>
  <ScaleCrop>false</ScaleCrop>
  <Company>微软中国</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81</cp:revision>
  <cp:lastPrinted>2019-05-13T03:19:00Z</cp:lastPrinted>
  <dcterms:created xsi:type="dcterms:W3CDTF">2015-06-17T14:51:00Z</dcterms:created>
  <dcterms:modified xsi:type="dcterms:W3CDTF">2020-06-18T09:31:00Z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