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A2C12" w14:textId="77777777" w:rsidR="002C60B0" w:rsidRPr="00B96AD2" w:rsidRDefault="003A62C3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B96AD2">
        <w:rPr>
          <w:rFonts w:asciiTheme="minorEastAsia" w:eastAsiaTheme="minorEastAsia" w:hAnsiTheme="minorEastAsia" w:hint="eastAsia"/>
          <w:bCs/>
          <w:sz w:val="36"/>
          <w:szCs w:val="36"/>
        </w:rPr>
        <w:t>管理体系</w:t>
      </w:r>
      <w:r w:rsidR="00A54B81" w:rsidRPr="00B96AD2">
        <w:rPr>
          <w:rFonts w:asciiTheme="minorEastAsia" w:eastAsiaTheme="minorEastAsia" w:hAnsiTheme="minorEastAsia" w:hint="eastAsia"/>
          <w:bCs/>
          <w:sz w:val="36"/>
          <w:szCs w:val="36"/>
        </w:rPr>
        <w:t>远程</w:t>
      </w:r>
      <w:r w:rsidRPr="00B96AD2">
        <w:rPr>
          <w:rFonts w:asciiTheme="minorEastAsia" w:eastAsiaTheme="minorEastAsia" w:hAnsiTheme="minorEastAsia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1F1E90" w:rsidRPr="00B96AD2" w14:paraId="72BCB07B" w14:textId="77777777">
        <w:trPr>
          <w:trHeight w:val="515"/>
        </w:trPr>
        <w:tc>
          <w:tcPr>
            <w:tcW w:w="1809" w:type="dxa"/>
            <w:vMerge w:val="restart"/>
            <w:vAlign w:val="center"/>
          </w:tcPr>
          <w:p w14:paraId="28C977D2" w14:textId="77777777" w:rsidR="002C60B0" w:rsidRPr="00B96AD2" w:rsidRDefault="003A62C3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14:paraId="54067F7E" w14:textId="77777777" w:rsidR="002C60B0" w:rsidRPr="00B96AD2" w:rsidRDefault="003A62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1855D433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14:paraId="2FBA70AF" w14:textId="235E5AD5" w:rsidR="002C60B0" w:rsidRPr="00B96AD2" w:rsidRDefault="003A62C3" w:rsidP="00A6725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A75167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行政部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主管领导：</w:t>
            </w:r>
            <w:r w:rsidR="00D4057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张永建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陪同人员：</w:t>
            </w:r>
            <w:r w:rsidR="001332B3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张雪花</w:t>
            </w:r>
          </w:p>
        </w:tc>
        <w:tc>
          <w:tcPr>
            <w:tcW w:w="1585" w:type="dxa"/>
            <w:vMerge w:val="restart"/>
            <w:vAlign w:val="center"/>
          </w:tcPr>
          <w:p w14:paraId="1E81C058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1F1E90" w:rsidRPr="00B96AD2" w14:paraId="5D047743" w14:textId="77777777">
        <w:trPr>
          <w:trHeight w:val="403"/>
        </w:trPr>
        <w:tc>
          <w:tcPr>
            <w:tcW w:w="1809" w:type="dxa"/>
            <w:vMerge/>
            <w:vAlign w:val="center"/>
          </w:tcPr>
          <w:p w14:paraId="4BCB4795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5086045B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4062001C" w14:textId="5FA3536E" w:rsidR="002C60B0" w:rsidRPr="00B96AD2" w:rsidRDefault="003A62C3" w:rsidP="00D4057A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D4057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李俐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94119E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审核时间：2020.</w:t>
            </w:r>
            <w:r w:rsidR="00D4057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CD54D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D4057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  <w:r w:rsidR="00A75167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D4057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585" w:type="dxa"/>
            <w:vMerge/>
          </w:tcPr>
          <w:p w14:paraId="0AAAFEFA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B96AD2" w14:paraId="62396395" w14:textId="77777777">
        <w:trPr>
          <w:trHeight w:val="516"/>
        </w:trPr>
        <w:tc>
          <w:tcPr>
            <w:tcW w:w="1809" w:type="dxa"/>
            <w:vMerge/>
            <w:vAlign w:val="center"/>
          </w:tcPr>
          <w:p w14:paraId="0F603942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79814C60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05BEFF0" w14:textId="77777777" w:rsidR="002C60B0" w:rsidRPr="00B96AD2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B96AD2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B96AD2">
              <w:rPr>
                <w:rFonts w:asciiTheme="minorEastAsia" w:eastAsiaTheme="minorEastAsia" w:hAnsiTheme="minorEastAsia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B96AD2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、9.1.1监视、测量、分析和评价总</w:t>
            </w:r>
            <w:bookmarkStart w:id="0" w:name="_GoBack"/>
            <w:bookmarkEnd w:id="0"/>
            <w:r w:rsidRPr="00B96AD2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则</w:t>
            </w:r>
            <w:r w:rsidRPr="00B96AD2">
              <w:rPr>
                <w:rFonts w:asciiTheme="minorEastAsia" w:eastAsiaTheme="minorEastAsia" w:hAnsiTheme="minorEastAsia" w:cs="Arial" w:hint="eastAsia"/>
                <w:szCs w:val="21"/>
              </w:rPr>
              <w:t xml:space="preserve">、9.1.3分析与评价、9.2 内部审核、10.2不合格和纠正措施， </w:t>
            </w:r>
          </w:p>
          <w:p w14:paraId="1210CE24" w14:textId="77777777" w:rsidR="002C60B0" w:rsidRPr="00B96AD2" w:rsidRDefault="003A62C3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B96AD2">
              <w:rPr>
                <w:rFonts w:asciiTheme="minorEastAsia" w:eastAsiaTheme="minorEastAsia" w:hAnsiTheme="minorEastAsia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14:paraId="29C0E99C" w14:textId="77777777" w:rsidR="002C60B0" w:rsidRPr="00B96AD2" w:rsidRDefault="003A62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Cs w:val="21"/>
              </w:rPr>
              <w:t>E/OMS:6.1.2环境因素/危险源的辨识与评价、6.1.3合</w:t>
            </w:r>
            <w:proofErr w:type="gramStart"/>
            <w:r w:rsidRPr="00B96AD2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B96AD2">
              <w:rPr>
                <w:rFonts w:asciiTheme="minorEastAsia" w:eastAsiaTheme="minorEastAsia" w:hAnsiTheme="minorEastAsia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B96AD2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B96AD2">
              <w:rPr>
                <w:rFonts w:asciiTheme="minorEastAsia" w:eastAsiaTheme="minorEastAsia" w:hAnsiTheme="minorEastAsia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14:paraId="68CED7CB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B96AD2" w14:paraId="7B56FC20" w14:textId="77777777">
        <w:trPr>
          <w:trHeight w:val="516"/>
        </w:trPr>
        <w:tc>
          <w:tcPr>
            <w:tcW w:w="1809" w:type="dxa"/>
            <w:vAlign w:val="center"/>
          </w:tcPr>
          <w:p w14:paraId="4EAE26FE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14:paraId="0A1AAC47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14:paraId="3C4FD6A4" w14:textId="77777777" w:rsidR="002C60B0" w:rsidRPr="00B96AD2" w:rsidRDefault="00BE3E2D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远程视频</w:t>
            </w:r>
            <w:r w:rsidR="003A62C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62C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="003A62C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14:paraId="5DEA29EB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B96AD2" w14:paraId="0AC1E269" w14:textId="77777777" w:rsidTr="00272FDB">
        <w:trPr>
          <w:trHeight w:val="1810"/>
        </w:trPr>
        <w:tc>
          <w:tcPr>
            <w:tcW w:w="1809" w:type="dxa"/>
            <w:vAlign w:val="center"/>
          </w:tcPr>
          <w:p w14:paraId="53135D12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14:paraId="28E668B6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14:paraId="2A4BDA8C" w14:textId="0D305987" w:rsidR="002C60B0" w:rsidRPr="00B96AD2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</w:t>
            </w:r>
            <w:r w:rsidR="00755AA0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SDYR</w:t>
            </w:r>
            <w:r w:rsidR="001A4C0E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QES/QP-2019-05</w:t>
            </w:r>
            <w:r w:rsidR="001A4C0E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目标、指标和管理方案控制程序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</w:t>
            </w:r>
          </w:p>
          <w:p w14:paraId="3B0BEAD3" w14:textId="210852D5" w:rsidR="002C60B0" w:rsidRPr="00B96AD2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B96AD2">
              <w:rPr>
                <w:rFonts w:asciiTheme="minorEastAsia" w:eastAsiaTheme="minorEastAsia" w:hAnsiTheme="minorEastAsia" w:cs="宋体"/>
                <w:sz w:val="24"/>
                <w:szCs w:val="24"/>
              </w:rPr>
              <w:t>查</w:t>
            </w:r>
            <w:r w:rsidR="001C473C" w:rsidRPr="00B96AD2">
              <w:rPr>
                <w:rFonts w:asciiTheme="minorEastAsia" w:eastAsiaTheme="minorEastAsia" w:hAnsiTheme="minorEastAsia" w:cs="宋体"/>
                <w:sz w:val="24"/>
                <w:szCs w:val="24"/>
              </w:rPr>
              <w:t>行政</w:t>
            </w:r>
            <w:proofErr w:type="gramEnd"/>
            <w:r w:rsidR="001C473C" w:rsidRPr="00B96AD2">
              <w:rPr>
                <w:rFonts w:asciiTheme="minorEastAsia" w:eastAsiaTheme="minorEastAsia" w:hAnsiTheme="minorEastAsia" w:cs="宋体"/>
                <w:sz w:val="24"/>
                <w:szCs w:val="24"/>
              </w:rPr>
              <w:t>部</w:t>
            </w:r>
            <w:r w:rsidRPr="00B96AD2">
              <w:rPr>
                <w:rFonts w:asciiTheme="minorEastAsia" w:eastAsiaTheme="minorEastAsia" w:hAnsiTheme="minorEastAsia" w:cs="宋体"/>
                <w:sz w:val="24"/>
                <w:szCs w:val="24"/>
              </w:rPr>
              <w:t>目标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14:paraId="1F3DEBC6" w14:textId="77777777" w:rsidR="0005451A" w:rsidRPr="00B96AD2" w:rsidRDefault="0005451A" w:rsidP="0005451A">
            <w:pPr>
              <w:pStyle w:val="af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</w:rPr>
              <w:t>1、新员工上岗前培训率100%，</w:t>
            </w:r>
          </w:p>
          <w:p w14:paraId="258AD603" w14:textId="77777777" w:rsidR="0005451A" w:rsidRPr="00B96AD2" w:rsidRDefault="0005451A" w:rsidP="0005451A">
            <w:pPr>
              <w:pStyle w:val="af"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</w:rPr>
              <w:t xml:space="preserve">人员培训覆盖率100%；          </w:t>
            </w:r>
          </w:p>
          <w:p w14:paraId="5A40E4B7" w14:textId="77777777" w:rsidR="0005451A" w:rsidRPr="00B96AD2" w:rsidRDefault="0005451A" w:rsidP="0005451A">
            <w:pPr>
              <w:pStyle w:val="af"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</w:rPr>
              <w:t>固体废弃物100%合理分类处理；</w:t>
            </w:r>
          </w:p>
          <w:p w14:paraId="06932018" w14:textId="77777777" w:rsidR="0005451A" w:rsidRPr="00B96AD2" w:rsidRDefault="0005451A" w:rsidP="0005451A">
            <w:pPr>
              <w:pStyle w:val="af"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</w:rPr>
              <w:t>触电事故发生率为零；</w:t>
            </w:r>
          </w:p>
          <w:p w14:paraId="5542E380" w14:textId="77777777" w:rsidR="0005451A" w:rsidRPr="00B96AD2" w:rsidRDefault="0005451A" w:rsidP="0005451A">
            <w:pPr>
              <w:pStyle w:val="af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</w:rPr>
              <w:t>5、各类重伤以上事故发生率为零；</w:t>
            </w:r>
          </w:p>
          <w:p w14:paraId="287A6387" w14:textId="021E9AD8" w:rsidR="002C60B0" w:rsidRPr="00B96AD2" w:rsidRDefault="0005451A" w:rsidP="0005451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6、火灾隐患查处率100%</w:t>
            </w:r>
            <w:r w:rsidR="003A62C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14:paraId="7A48F1C4" w14:textId="072FA0E9" w:rsidR="002C60B0" w:rsidRPr="00B96AD2" w:rsidRDefault="00964CF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2020.</w:t>
            </w:r>
            <w:r w:rsidR="0059170D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="00676D3D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59170D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61589B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  <w:r w:rsidR="003A62C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日经</w:t>
            </w:r>
            <w:r w:rsidR="005B2E05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岳慧增</w:t>
            </w:r>
            <w:r w:rsidR="003A62C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考核已完成。</w:t>
            </w:r>
          </w:p>
          <w:p w14:paraId="4F813F2C" w14:textId="77777777" w:rsidR="00A72489" w:rsidRPr="00B96AD2" w:rsidRDefault="00A7248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14:paraId="407A79E1" w14:textId="10C3CE2E" w:rsidR="002E01EB" w:rsidRPr="00B96AD2" w:rsidRDefault="002E01E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查管理方案</w:t>
            </w:r>
            <w:r w:rsidR="00490137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14:paraId="20D69D1D" w14:textId="458EBEF8" w:rsidR="00272FDB" w:rsidRPr="00B96AD2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查到公司制定了</w:t>
            </w:r>
            <w:r w:rsidR="00A507C2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固体废弃物管理方案、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办公区域防火管理方案、不发生触电事故的管理方案</w:t>
            </w:r>
            <w:r w:rsidR="00A17EA8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、不发生重伤以上人身事故的管理方案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，以上管理方案能有效针对目标。</w:t>
            </w:r>
          </w:p>
          <w:p w14:paraId="6456153C" w14:textId="248DC851" w:rsidR="00272FDB" w:rsidRPr="00B96AD2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</w:t>
            </w:r>
            <w:r w:rsidR="007938DC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不发生重伤以上人身事故的管理方案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，目标指标</w:t>
            </w:r>
            <w:r w:rsidR="007938DC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不发生重伤以上人身事故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</w:p>
          <w:p w14:paraId="5579855F" w14:textId="632FF62B" w:rsidR="00272FDB" w:rsidRPr="00B96AD2" w:rsidRDefault="00272FDB" w:rsidP="002B6C5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主要的方案和措施：</w:t>
            </w:r>
            <w:r w:rsidR="007938DC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识别办公室及参考安全方面的危险源，列出应整改问题清单；加强车辆及机械的保养检查；对员工进行安全防护的培训教育；纳入日常安全管理制度，进行检查。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方案实施时间：</w:t>
            </w:r>
            <w:r w:rsidR="005C5971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第1、2条2020年10月份完成，第3、4条长期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；责任部门：销售部</w:t>
            </w:r>
            <w:r w:rsidR="00DA685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、行政部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；编制：</w:t>
            </w:r>
            <w:r w:rsidR="00D4057A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岳慧增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，批准：</w:t>
            </w:r>
            <w:r w:rsidR="00D4057A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李静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，日期：2019.</w:t>
            </w:r>
            <w:r w:rsidR="000020C4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DA685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2B6C5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0020C4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14:paraId="31FE80E7" w14:textId="77777777" w:rsidR="00272FDB" w:rsidRPr="00B96AD2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抽查公司办公区域防火</w:t>
            </w:r>
            <w:r w:rsidRPr="00B96AD2">
              <w:rPr>
                <w:rFonts w:asciiTheme="minorEastAsia" w:eastAsiaTheme="minorEastAsia" w:hAnsiTheme="minorEastAsia" w:cs="宋体"/>
                <w:sz w:val="24"/>
                <w:szCs w:val="24"/>
              </w:rPr>
              <w:t>管理方案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B96AD2">
              <w:rPr>
                <w:rFonts w:asciiTheme="minorEastAsia" w:eastAsiaTheme="minorEastAsia" w:hAnsiTheme="minorEastAsia" w:cs="宋体"/>
                <w:sz w:val="24"/>
                <w:szCs w:val="24"/>
              </w:rPr>
              <w:t>目标指标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：杜绝火灾事故，火灾事故发生率为0，</w:t>
            </w:r>
          </w:p>
          <w:p w14:paraId="0BA3ED45" w14:textId="77777777" w:rsidR="00272FDB" w:rsidRPr="00B96AD2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的方案和措施：公司行政部负责设备的配备、采购与管理；行政部配备合理数量的灭火器并确保其有效性；行政部每月对公司办公区域的灭火器进行检查，发现损坏及时更换；各部门负责及时清理办公区域内的可燃物；行政部负责</w:t>
            </w:r>
            <w:proofErr w:type="gramStart"/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监督此</w:t>
            </w:r>
            <w:proofErr w:type="gramEnd"/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管理方案的落实；责任部门：行政部、销售部；</w:t>
            </w:r>
          </w:p>
          <w:p w14:paraId="2AD23141" w14:textId="34C28CD3" w:rsidR="00272FDB" w:rsidRPr="00B96AD2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完成时间要求：第1、2条2020年</w:t>
            </w:r>
            <w:r w:rsidR="00147F08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份完成，第3、4、5条长期；编制：</w:t>
            </w:r>
            <w:r w:rsidR="00D4057A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岳慧增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，批准：</w:t>
            </w:r>
            <w:r w:rsidR="00D4057A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李静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，日期：2019.</w:t>
            </w:r>
            <w:r w:rsidR="00147F08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2B6C5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2B6C5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147F08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14:paraId="5CB86580" w14:textId="27B8FEF5" w:rsidR="00272FDB" w:rsidRPr="00B96AD2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再查不发生触电管理方案</w:t>
            </w:r>
            <w:r w:rsidR="002B6C5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2B6C5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固体废弃物管理方案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均明确了责任部门、时间、方法措施。</w:t>
            </w:r>
          </w:p>
          <w:p w14:paraId="773A5295" w14:textId="77777777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14:paraId="137F03CF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B96AD2" w14:paraId="2D5211E3" w14:textId="77777777">
        <w:trPr>
          <w:trHeight w:val="2952"/>
        </w:trPr>
        <w:tc>
          <w:tcPr>
            <w:tcW w:w="1809" w:type="dxa"/>
            <w:vAlign w:val="center"/>
          </w:tcPr>
          <w:p w14:paraId="4B179130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14:paraId="6229BD5F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14:paraId="7652C4AB" w14:textId="2C615F64" w:rsidR="002C60B0" w:rsidRPr="00B96AD2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编制了《</w:t>
            </w:r>
            <w:r w:rsidR="00755AA0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SDYR</w:t>
            </w:r>
            <w:r w:rsidR="00E83547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QES/QP-2019-07组织知识控制程序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》，企业确定运行过程所需要的知识，包括内部知识、外部知识。</w:t>
            </w:r>
          </w:p>
          <w:p w14:paraId="604FC82F" w14:textId="77777777" w:rsidR="002C60B0" w:rsidRPr="00B96AD2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14:paraId="6FBF9AD9" w14:textId="77777777" w:rsidR="002C60B0" w:rsidRPr="00B96AD2" w:rsidRDefault="00DF1C4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远程视频</w:t>
            </w:r>
            <w:r w:rsidR="003A62C3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24A466A1" w14:textId="77777777" w:rsidR="002C60B0" w:rsidRPr="00B96AD2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14:paraId="5201E243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B96AD2" w14:paraId="48C1E519" w14:textId="77777777">
        <w:trPr>
          <w:trHeight w:val="516"/>
        </w:trPr>
        <w:tc>
          <w:tcPr>
            <w:tcW w:w="1809" w:type="dxa"/>
            <w:vAlign w:val="center"/>
          </w:tcPr>
          <w:p w14:paraId="4084FA5F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14:paraId="4885DE3C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14:paraId="52AB87D3" w14:textId="15C38EF9" w:rsidR="002C60B0" w:rsidRPr="00B96AD2" w:rsidRDefault="003A62C3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编制了《人力资源控制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程序</w:t>
            </w:r>
            <w:r w:rsidR="00755AA0" w:rsidRPr="00B96AD2">
              <w:rPr>
                <w:rFonts w:asciiTheme="minorEastAsia" w:eastAsiaTheme="minorEastAsia" w:hAnsiTheme="minorEastAsia" w:cs="Arial"/>
                <w:sz w:val="24"/>
                <w:szCs w:val="24"/>
              </w:rPr>
              <w:t>SDYR</w:t>
            </w:r>
            <w:r w:rsidR="00E83547" w:rsidRPr="00B96AD2">
              <w:rPr>
                <w:rFonts w:asciiTheme="minorEastAsia" w:eastAsiaTheme="minorEastAsia" w:hAnsiTheme="minorEastAsia" w:cs="Arial"/>
                <w:sz w:val="24"/>
                <w:szCs w:val="24"/>
              </w:rPr>
              <w:t>QES/QP-2019-08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》，规定了人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力资源配备、培训计划与实施，考核与认可等予以规定。</w:t>
            </w:r>
          </w:p>
          <w:p w14:paraId="1986964D" w14:textId="054A701A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企业配置了适宜的人员：如</w:t>
            </w:r>
            <w:r w:rsidR="001C473C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行政部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人员、管理人员、销售人员、检验人员等；人员配置基本满足日常管理体系运行要求；现场确认该企业未涉及到特殊作业，以及特种作业人员。</w:t>
            </w:r>
          </w:p>
          <w:p w14:paraId="5B40C9FC" w14:textId="761942DA" w:rsidR="002C60B0" w:rsidRPr="00B96AD2" w:rsidRDefault="003A62C3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编制了《</w:t>
            </w:r>
            <w:r w:rsidR="00AE2A56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公司人员任职条件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》，对总经理、管代、各部门负责人等岗位规定了年龄、学历、工作经历、工作能力、培训等方面的任职要求及岗位职责。</w:t>
            </w:r>
          </w:p>
          <w:p w14:paraId="5F91A35C" w14:textId="1492C445" w:rsidR="002C60B0" w:rsidRPr="00B96AD2" w:rsidRDefault="001C473C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行政部</w:t>
            </w:r>
            <w:r w:rsidR="003A62C3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主任对各岗位人员进行能力考核，根据结果采取措施，通常是采取培训方式。</w:t>
            </w:r>
          </w:p>
          <w:p w14:paraId="7134DFF4" w14:textId="43F38403" w:rsidR="002C60B0" w:rsidRPr="00B96AD2" w:rsidRDefault="003A62C3" w:rsidP="00AF65F0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查到“2019</w:t>
            </w:r>
            <w:r w:rsidR="00D313FF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-2020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年度教育培训计划”，编制</w:t>
            </w:r>
            <w:r w:rsidR="00D4057A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岳慧增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，批准</w:t>
            </w:r>
            <w:r w:rsidR="00D4057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李静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，日期2019.</w:t>
            </w:r>
            <w:r w:rsidR="00F54852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D313FF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F54852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D313FF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日。培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训内容涉及：标准、手册程序体系文件、</w:t>
            </w:r>
            <w:r w:rsidR="00AF65F0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技能培训、管理制度培训、法律法规培训、消防安全知识培训、环保知识培训、法律法规培训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等。</w:t>
            </w:r>
          </w:p>
          <w:p w14:paraId="14808430" w14:textId="33159914" w:rsidR="002C60B0" w:rsidRPr="00B96AD2" w:rsidRDefault="003A62C3" w:rsidP="00CF5717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查到：1、《培训记录表》，</w:t>
            </w:r>
            <w:r w:rsidR="00F36BE9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2019.</w:t>
            </w:r>
            <w:r w:rsidR="003B0E41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E1681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F36BE9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3E1681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="00F54852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3E1681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日质量、环境、职业健康安全</w:t>
            </w:r>
            <w:r w:rsidR="003E1681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体系文件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</w:t>
            </w:r>
            <w:r w:rsidR="003B0E41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14:paraId="63A229B4" w14:textId="5308ACBC" w:rsidR="00F54852" w:rsidRPr="00B96AD2" w:rsidRDefault="003A62C3" w:rsidP="00F54852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="00F54852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0D642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F54852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0D642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F54852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.2</w:t>
            </w:r>
            <w:r w:rsidR="000D642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F54852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DA2DB4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销售技能、产品专业知识</w:t>
            </w:r>
            <w:r w:rsidR="00F54852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培训，经现场讨论考核合格率100%。</w:t>
            </w:r>
          </w:p>
          <w:p w14:paraId="215BD252" w14:textId="2D7FC51B" w:rsidR="002C60B0" w:rsidRPr="00B96AD2" w:rsidRDefault="00F54852" w:rsidP="00F54852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3、</w:t>
            </w:r>
            <w:r w:rsidR="003A62C3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0D642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0D642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3A62C3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0D642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3A62C3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0D642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法律法规</w:t>
            </w:r>
            <w:r w:rsidR="003A62C3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培训，经现场讨论考核合格率100%。</w:t>
            </w:r>
          </w:p>
          <w:p w14:paraId="3941F90B" w14:textId="2EB672A3" w:rsidR="00C60853" w:rsidRPr="00B96AD2" w:rsidRDefault="00C60853" w:rsidP="00C60853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4、2020.</w:t>
            </w:r>
            <w:r w:rsidR="000D642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0D642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日管理制度培训，经现场讨论考核合格率100%。</w:t>
            </w:r>
          </w:p>
          <w:p w14:paraId="56783839" w14:textId="77777777" w:rsidR="002C60B0" w:rsidRPr="00B96AD2" w:rsidRDefault="003A62C3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14:paraId="5D11B653" w14:textId="77777777" w:rsidR="002C60B0" w:rsidRPr="00B96AD2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公司无特种作业人员。</w:t>
            </w:r>
          </w:p>
          <w:p w14:paraId="0B8C8345" w14:textId="77777777" w:rsidR="002C60B0" w:rsidRPr="00B96AD2" w:rsidRDefault="003A62C3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企业已对人力资源的管理、控制进行了策划</w:t>
            </w:r>
            <w:r w:rsidR="00CF5717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，控制管理基本符合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14:paraId="28949DDF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794981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005BD5F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73EA161" w14:textId="77777777" w:rsidR="002C60B0" w:rsidRPr="00B96AD2" w:rsidRDefault="00642D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1F1E90" w:rsidRPr="00B96AD2" w14:paraId="106EF382" w14:textId="77777777" w:rsidTr="009B3649">
        <w:trPr>
          <w:trHeight w:val="2235"/>
        </w:trPr>
        <w:tc>
          <w:tcPr>
            <w:tcW w:w="1809" w:type="dxa"/>
            <w:vAlign w:val="center"/>
          </w:tcPr>
          <w:p w14:paraId="517EC846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14:paraId="07D5F741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QEO7.5</w:t>
            </w:r>
          </w:p>
        </w:tc>
        <w:tc>
          <w:tcPr>
            <w:tcW w:w="10004" w:type="dxa"/>
          </w:tcPr>
          <w:p w14:paraId="367B3994" w14:textId="47A21C1D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</w:t>
            </w:r>
            <w:r w:rsidR="00755AA0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SDYR</w:t>
            </w:r>
            <w:r w:rsidR="00EC468C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QES/QP-2019-10</w:t>
            </w:r>
            <w:r w:rsidR="00EC468C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文件和记录控制程序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</w:t>
            </w:r>
            <w:r w:rsidR="00EC468C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、记录的形成和收集、传递和归档、储存和处理、分类和编码、借阅等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进行了规定，内容满足并覆盖标准所要求的内容，符合要求。</w:t>
            </w:r>
          </w:p>
          <w:p w14:paraId="6DC29A40" w14:textId="32E38F90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企业策划的体系文件主要包括：《质量、环境、职业健康安全管理手册》，《质量、环境、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职业健康安全管理体系程序文件》，《</w:t>
            </w:r>
            <w:r w:rsidR="008A67E6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汇编》，以及相关运行记录等。以上文件编制</w:t>
            </w:r>
            <w:r w:rsidR="001C473C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行政部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</w:t>
            </w:r>
            <w:r w:rsidR="00D4057A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岳慧增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</w:t>
            </w:r>
            <w:r w:rsidR="00D4057A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李静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，发布实施日期2019年</w:t>
            </w:r>
            <w:r w:rsidR="00F54852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024978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F54852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024978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14:paraId="0917FCE6" w14:textId="02D275A5" w:rsidR="002C60B0" w:rsidRPr="00B96AD2" w:rsidRDefault="003A62C3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文审提出</w:t>
            </w:r>
            <w:proofErr w:type="gramEnd"/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问题，</w:t>
            </w:r>
            <w:r w:rsidR="001C473C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行政部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对手册进行了补充修订，经过验证手册和程序文件基本符合标准要求。</w:t>
            </w:r>
          </w:p>
          <w:p w14:paraId="784DB574" w14:textId="78652156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查见《受控文件清单》，登录有手册、程序、</w:t>
            </w:r>
            <w:r w:rsidR="00FF7AC5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14:paraId="5837224B" w14:textId="77777777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</w:t>
            </w:r>
            <w:r w:rsidR="00E0475D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以上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体系文件，均有编制、审批人员，符合要求。</w:t>
            </w:r>
          </w:p>
          <w:p w14:paraId="562B7A86" w14:textId="77777777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14:paraId="5D085A5E" w14:textId="074FB102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提供了《文件发放记录》，所有文件均由</w:t>
            </w:r>
            <w:r w:rsidR="001C473C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行政部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发放，录有管理手册、程序</w:t>
            </w:r>
            <w:r w:rsidR="00024978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DD1B07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等文件。</w:t>
            </w:r>
          </w:p>
          <w:p w14:paraId="247FB35F" w14:textId="77777777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14:paraId="52111A94" w14:textId="14479767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1C473C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行政部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负责通过到主管部门、网上收集、标准发布部门进行购买，并对外来文件的识别、跟踪、控制。查到：《外来文件一览表（QMS）》、</w:t>
            </w:r>
            <w:r w:rsidR="00DD1B07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《环境法律法规清单》、《安全法律法规清单》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，有：《</w:t>
            </w:r>
            <w:r w:rsidR="00A06235" w:rsidRPr="00B96AD2">
              <w:rPr>
                <w:rFonts w:asciiTheme="minorEastAsia" w:eastAsiaTheme="minorEastAsia" w:hAnsiTheme="minorEastAsia" w:cs="宋体"/>
                <w:sz w:val="24"/>
                <w:szCs w:val="24"/>
              </w:rPr>
              <w:t>商品经营服务质量管理规范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》、《中华人民共和国产品质量法》、《中华人民共和国环境保护法》、</w:t>
            </w:r>
            <w:r w:rsidR="003D7B46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《中华人民共和国</w:t>
            </w:r>
            <w:r w:rsidR="003D7B46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消防</w:t>
            </w:r>
            <w:r w:rsidR="003D7B46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法》、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《中华人民共和国</w:t>
            </w:r>
            <w:r w:rsidR="00FF71A7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安全生产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法》等法律法规和执行标准，外来文件管理符合要求。</w:t>
            </w:r>
          </w:p>
          <w:p w14:paraId="75357C26" w14:textId="6C1B52AA" w:rsidR="002C60B0" w:rsidRPr="00B96AD2" w:rsidRDefault="003A62C3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除文审</w:t>
            </w:r>
            <w:proofErr w:type="gramEnd"/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时提出的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问题</w:t>
            </w:r>
            <w:r w:rsidR="001C473C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行政部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对手册进行了补充（经验证，符合标准要求）外，其他均未修改修订，今后对发生文件的更改、作废、销毁，将按相关规定执行。</w:t>
            </w:r>
          </w:p>
          <w:p w14:paraId="1FE8BC96" w14:textId="77777777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14:paraId="3E9786DB" w14:textId="3AB5BA40" w:rsidR="002C60B0" w:rsidRPr="00B96AD2" w:rsidRDefault="00BE3E2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远程视频</w:t>
            </w:r>
            <w:r w:rsidR="003A62C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查阅了</w:t>
            </w:r>
            <w:r w:rsidR="009B3649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CA40EF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目标完成情况统计</w:t>
            </w:r>
            <w:r w:rsidR="009B3649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</w:t>
            </w:r>
            <w:r w:rsidR="003A62C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FC10D9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招投标文件评审记录</w:t>
            </w:r>
            <w:r w:rsidR="003A62C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FC10D9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安全</w:t>
            </w:r>
            <w:r w:rsidR="00944F21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</w:t>
            </w:r>
            <w:r w:rsidR="003A62C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7C6EB7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重要环境因素清单</w:t>
            </w:r>
            <w:r w:rsidR="003A62C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CA40EF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特殊过程确认报告</w:t>
            </w:r>
            <w:r w:rsidR="003A62C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》等体系运行记录，记录比较完整，内容规范全面，有填表人、检查人等信息，易于检索，符合要求。</w:t>
            </w:r>
          </w:p>
          <w:p w14:paraId="561D5A85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 </w:t>
            </w:r>
            <w:r w:rsidR="004D631F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远程</w:t>
            </w:r>
            <w:r w:rsidR="009B3649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视频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察看</w:t>
            </w:r>
            <w:r w:rsidR="00BE3E2D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文件及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记录存放处：各类</w:t>
            </w:r>
            <w:r w:rsidR="00BE3E2D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14:paraId="451A4052" w14:textId="69E91439" w:rsidR="002C60B0" w:rsidRPr="00B96AD2" w:rsidRDefault="003A62C3" w:rsidP="000830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  <w:r w:rsidR="00083075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585" w:type="dxa"/>
          </w:tcPr>
          <w:p w14:paraId="1B225DA3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B96AD2" w14:paraId="7E0BAC41" w14:textId="77777777">
        <w:trPr>
          <w:trHeight w:val="516"/>
        </w:trPr>
        <w:tc>
          <w:tcPr>
            <w:tcW w:w="1809" w:type="dxa"/>
            <w:vAlign w:val="center"/>
          </w:tcPr>
          <w:p w14:paraId="0B808C09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14:paraId="5D88E586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t>Q9.1.1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14:paraId="67DA1E9E" w14:textId="68B6FC0B" w:rsidR="002C60B0" w:rsidRPr="00B96AD2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公司编制了《</w:t>
            </w:r>
            <w:r w:rsidR="00755AA0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SDYR</w:t>
            </w:r>
            <w:r w:rsidR="008A67E6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QES/QP-2019-17环境安全监测与测量控制程序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14:paraId="35D5848B" w14:textId="77777777" w:rsidR="002C60B0" w:rsidRPr="00B96AD2" w:rsidRDefault="003A62C3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14:paraId="5B4A869C" w14:textId="77777777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7357F42D" w14:textId="2F9FFFAD" w:rsidR="007E56EC" w:rsidRPr="00B96AD2" w:rsidRDefault="007E56EC" w:rsidP="007E56EC">
            <w:pPr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查见2020.</w:t>
            </w:r>
            <w:r w:rsidR="00624F8F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624F8F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日《部门检查记录》，对行政</w:t>
            </w:r>
            <w:proofErr w:type="gramStart"/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部文件</w:t>
            </w:r>
            <w:proofErr w:type="gramEnd"/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发放情况进行检验；对行政部设备是否损坏进行检验；行政部员工培训执行情况进行检验；固</w:t>
            </w:r>
            <w:proofErr w:type="gramStart"/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废处理</w:t>
            </w:r>
            <w:proofErr w:type="gramEnd"/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情况；节约能源资源情况；消防器材管理等方面进行了检查，检查人</w:t>
            </w:r>
            <w:r w:rsidR="00624F8F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岳慧增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2B799BBA" w14:textId="7080208A" w:rsidR="007E56EC" w:rsidRPr="00B96AD2" w:rsidRDefault="007E56EC" w:rsidP="007E56E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/>
                <w:sz w:val="24"/>
                <w:szCs w:val="24"/>
              </w:rPr>
              <w:t>再查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A613E2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24F8F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24F8F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日《部门检查记录》，对销售部人员迟到、早退进行检验；对销售部设备是否损坏进行检验；对销售部发货情况进行检查；固</w:t>
            </w:r>
            <w:proofErr w:type="gramStart"/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废处理</w:t>
            </w:r>
            <w:proofErr w:type="gramEnd"/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情况；节约能源资源情况；消防器材管理；按照操作规程作业情况等方面进行了检查，检查要求加强对员工培训强度。使员工能够更深刻了解公司产品和服务性质，检查人</w:t>
            </w:r>
            <w:r w:rsidR="00624F8F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岳慧增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551AFEC3" w14:textId="77777777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14:paraId="07AC74DB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B96AD2" w14:paraId="705EB911" w14:textId="77777777" w:rsidTr="00EA5870">
        <w:trPr>
          <w:trHeight w:val="2235"/>
        </w:trPr>
        <w:tc>
          <w:tcPr>
            <w:tcW w:w="1809" w:type="dxa"/>
            <w:vAlign w:val="center"/>
          </w:tcPr>
          <w:p w14:paraId="20DC2A62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环境因素/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14:paraId="3952B350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EO：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6.1.2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14:paraId="34B5E95E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41C684CE" w14:textId="0046712D" w:rsidR="002C60B0" w:rsidRPr="00B96AD2" w:rsidRDefault="003A62C3" w:rsidP="00A613E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查有：《</w:t>
            </w:r>
            <w:r w:rsidR="00755AA0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SDYR</w:t>
            </w:r>
            <w:r w:rsidR="00E571C6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QES/QP-2019-03</w:t>
            </w:r>
            <w:r w:rsidR="00A04003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环境因素的识别与评价管理程序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A613E2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  <w:r w:rsidR="00755AA0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SDYR</w:t>
            </w:r>
            <w:r w:rsidR="00A613E2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QES/QP-2019-04</w:t>
            </w:r>
            <w:r w:rsidR="00AA2514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危险源辨识、风险评价和控制措施的控制程序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》。</w:t>
            </w:r>
          </w:p>
          <w:p w14:paraId="77E19B83" w14:textId="2BEA4321" w:rsidR="002C60B0" w:rsidRPr="00B96AD2" w:rsidRDefault="001C473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行政部</w:t>
            </w:r>
            <w:r w:rsidR="003A62C3" w:rsidRPr="00B96AD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作为环境和职业健康安全管理体系的推进</w:t>
            </w:r>
            <w:r w:rsidR="003A62C3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部门，主要统筹负责识别评价相关的环境因素及危险源。</w:t>
            </w:r>
            <w:r w:rsidR="00223451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</w:t>
            </w:r>
            <w:r w:rsidR="00E15E32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主要从事</w:t>
            </w:r>
            <w:r w:rsidR="00223451" w:rsidRPr="00B96AD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多媒体教学设备、职教仪器设备、非专控监控设备、音响设备、教学专用仪器、实验室设备、健身器材、课桌椅、音体美器材、玩具、办公用品、玻璃制品、计算机软硬件及辅助设备、心理咨询室设备、畜牧业仪器设备、塑胶跑道</w:t>
            </w:r>
            <w:r w:rsidR="00E15E32" w:rsidRPr="00B96AD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的销售</w:t>
            </w:r>
            <w:r w:rsidR="00223451" w:rsidRPr="00B96AD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。</w:t>
            </w:r>
            <w:r w:rsidR="003A62C3" w:rsidRPr="00B96AD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根</w:t>
            </w:r>
            <w:r w:rsidR="003A62C3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据各部门业务识别及各办公、采购、质检、销售过程环节识别，最后由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行政部</w:t>
            </w:r>
            <w:r w:rsidR="003A62C3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统一汇总。</w:t>
            </w:r>
          </w:p>
          <w:p w14:paraId="53547EAF" w14:textId="60E802C3" w:rsidR="007E56EC" w:rsidRPr="00B96AD2" w:rsidRDefault="000D1EE1" w:rsidP="007E56E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</w:t>
            </w:r>
            <w:r w:rsidR="007E56E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“环境因素辨识与评价表”，识别考虑了正常、异常、紧急，过去、现在、未来三</w:t>
            </w:r>
            <w:r w:rsidR="007E56E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种时态，如：电脑</w:t>
            </w:r>
            <w:r w:rsidR="0035417D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电磁辐射</w:t>
            </w:r>
            <w:r w:rsidR="007E56E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="0081466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打印机噪声污染、</w:t>
            </w:r>
            <w:r w:rsidR="007E56E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打印机</w:t>
            </w:r>
            <w:r w:rsidR="0035417D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油墨遗洒</w:t>
            </w:r>
            <w:r w:rsidR="007E56E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，卫生间废水排放，</w:t>
            </w:r>
            <w:proofErr w:type="gramStart"/>
            <w:r w:rsidR="0035417D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空调电</w:t>
            </w:r>
            <w:proofErr w:type="gramEnd"/>
            <w:r w:rsidR="0035417D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消耗，</w:t>
            </w:r>
            <w:r w:rsidR="0081466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废纸处理</w:t>
            </w:r>
            <w:r w:rsidR="007E56E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，意外火灾。</w:t>
            </w:r>
          </w:p>
          <w:p w14:paraId="6B8CE9BF" w14:textId="77777777" w:rsidR="007E56EC" w:rsidRPr="00B96AD2" w:rsidRDefault="007E56EC" w:rsidP="007E56E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查“重要环境因素清单”，采取多因子评价法（影响范围、影响程度、发生频率、社区关注程度、影响周期、法规符合性），评价出固体废弃物排放、火灾事故的发生等2项重要环境因素。</w:t>
            </w:r>
          </w:p>
          <w:p w14:paraId="17F02CFD" w14:textId="77777777" w:rsidR="007E56EC" w:rsidRPr="00B96AD2" w:rsidRDefault="007E56EC" w:rsidP="007E56E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经评价行政部的重要环境因素为：固体废弃物排放、火灾事故的发生。</w:t>
            </w:r>
          </w:p>
          <w:p w14:paraId="73FAAF43" w14:textId="74DDBC0A" w:rsidR="007E56EC" w:rsidRPr="00B96AD2" w:rsidRDefault="000D1EE1" w:rsidP="007E56E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重要环境因素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</w:t>
            </w:r>
            <w:r w:rsidR="007E56E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主要控制措施：固废分类存放，加强日常培训，日常检查，配备消防器材等措施。</w:t>
            </w:r>
          </w:p>
          <w:p w14:paraId="732296DF" w14:textId="491B4A45" w:rsidR="007E56EC" w:rsidRPr="00B96AD2" w:rsidRDefault="000D1EE1" w:rsidP="007E56E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</w:t>
            </w:r>
            <w:r w:rsidR="007E56E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“危险源辩识风险评价及风险控制策划表”，识别了办公活动、销售活动、外出等过程的危险源，如</w:t>
            </w:r>
            <w:r w:rsidR="00FF795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开会多人吸烟，</w:t>
            </w:r>
            <w:r w:rsidR="007E56E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长期从事微机作业，</w:t>
            </w:r>
            <w:r w:rsidR="00E12C05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取存款遭遇抢劫</w:t>
            </w:r>
            <w:r w:rsidR="00F25F88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="007E56E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电源开关、插座等有漏电现象，违规驾驶车辆，</w:t>
            </w:r>
            <w:r w:rsidR="00E12C05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夏季公厕蚊蝇和细菌繁殖传播疾病</w:t>
            </w:r>
            <w:r w:rsidR="007E56E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14:paraId="1102DAAE" w14:textId="53019DDA" w:rsidR="007E56EC" w:rsidRPr="00B96AD2" w:rsidRDefault="007E56EC" w:rsidP="007E56E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</w:t>
            </w:r>
            <w:r w:rsidR="0090558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重大危险源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清单”，评价出重大危险源</w:t>
            </w:r>
            <w:r w:rsidR="0090558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个，包括：火灾事故、触电事故</w:t>
            </w:r>
            <w:r w:rsidR="0090558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、人身伤害事故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14:paraId="595D3FC5" w14:textId="2C35643B" w:rsidR="002C60B0" w:rsidRPr="00B96AD2" w:rsidRDefault="007E56E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经评价行政部的重大危险源：触电事故、火灾事故。</w:t>
            </w:r>
          </w:p>
          <w:p w14:paraId="696448D9" w14:textId="7A56B930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主要控制措施：危险源控制执行</w:t>
            </w:r>
            <w:r w:rsidR="00D556BB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目标指标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管理方案、配备消防器材、日常检查、日常培训教育、应急演练等运行控制措施等。</w:t>
            </w:r>
          </w:p>
          <w:p w14:paraId="474B9655" w14:textId="77777777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14:paraId="39D30B21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B96AD2" w14:paraId="7DF65855" w14:textId="77777777" w:rsidTr="00567953">
        <w:trPr>
          <w:trHeight w:val="4361"/>
        </w:trPr>
        <w:tc>
          <w:tcPr>
            <w:tcW w:w="1809" w:type="dxa"/>
            <w:vAlign w:val="center"/>
          </w:tcPr>
          <w:p w14:paraId="7CEEB756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14:paraId="6CFC4950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EO：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6.1.3</w:t>
            </w:r>
            <w:r w:rsidRPr="00B96AD2"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 xml:space="preserve"> </w:t>
            </w:r>
          </w:p>
          <w:p w14:paraId="259571A2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1351928" w14:textId="7E543D47" w:rsidR="002C60B0" w:rsidRPr="00B96AD2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建立实施了《</w:t>
            </w:r>
            <w:r w:rsidR="00755AA0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SDYR</w:t>
            </w:r>
            <w:r w:rsidR="00A04003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QES/QP-2019-18法律法规管理及合规性评价程序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》。</w:t>
            </w:r>
          </w:p>
          <w:p w14:paraId="73F07AB9" w14:textId="77777777" w:rsidR="009372D4" w:rsidRPr="00B96AD2" w:rsidRDefault="009372D4" w:rsidP="009372D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查《环境法律法规清单》、《安全法律法规清单》，识别了企业相关的法律法规和其他要求。</w:t>
            </w:r>
          </w:p>
          <w:p w14:paraId="0002C3CF" w14:textId="44854789" w:rsidR="002C60B0" w:rsidRPr="00B96AD2" w:rsidRDefault="009372D4" w:rsidP="009372D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其中包括：</w:t>
            </w:r>
            <w:r w:rsidR="007426BD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《中华人民共和国消防法》、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《中华人民共和国环境保护法》、《中华人民共和国职业病防治法》、《</w:t>
            </w:r>
            <w:r w:rsidR="0036717F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社会消防安全教育培训规定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36717F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1A2F88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工伤保险条例</w:t>
            </w:r>
            <w:r w:rsidR="0036717F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36717F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城市生活垃圾管理办法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》、《电子废物污染环境防治管理办法》、《</w:t>
            </w:r>
            <w:r w:rsidR="001A2F88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女职工劳动保护特别规定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》、《山东省环境保护条例》、《山东省安全生产条例》</w:t>
            </w:r>
            <w:r w:rsidR="003A62C3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14:paraId="051E9081" w14:textId="77777777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14:paraId="009A501A" w14:textId="0A117604" w:rsidR="002C60B0" w:rsidRPr="00B96AD2" w:rsidRDefault="001C473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行政部</w:t>
            </w:r>
            <w:r w:rsidR="003A62C3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根据需要随时网上获取、识别更新，并通过培训、宣传、会议等形式传达给员工和相关方，各部门如有需要随时到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行政部</w:t>
            </w:r>
            <w:r w:rsidR="003A62C3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查阅。</w:t>
            </w:r>
          </w:p>
        </w:tc>
        <w:tc>
          <w:tcPr>
            <w:tcW w:w="1585" w:type="dxa"/>
          </w:tcPr>
          <w:p w14:paraId="3AFFAF56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B96AD2" w14:paraId="200F3767" w14:textId="77777777" w:rsidTr="007426BD">
        <w:trPr>
          <w:trHeight w:val="2802"/>
        </w:trPr>
        <w:tc>
          <w:tcPr>
            <w:tcW w:w="1809" w:type="dxa"/>
            <w:vAlign w:val="center"/>
          </w:tcPr>
          <w:p w14:paraId="6EA7A08C" w14:textId="77777777" w:rsidR="002C60B0" w:rsidRPr="00B96AD2" w:rsidRDefault="003A62C3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14:paraId="2FC71BD0" w14:textId="77777777" w:rsidR="002C60B0" w:rsidRPr="00B96AD2" w:rsidRDefault="003A62C3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14:paraId="0482C545" w14:textId="46552872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080BD4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重大危险源清单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14:paraId="27D69F37" w14:textId="4BD63E7E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</w:t>
            </w:r>
            <w:r w:rsidR="00755AA0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SDYR</w:t>
            </w:r>
            <w:r w:rsidR="00A04003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QES/QP-2019-18</w:t>
            </w:r>
            <w:r w:rsidR="00A04003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ab/>
              <w:t>法律法规管理及合规性评价程序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14:paraId="1E05E20E" w14:textId="77777777" w:rsidR="000E670B" w:rsidRPr="00B96AD2" w:rsidRDefault="000E670B" w:rsidP="000E670B">
            <w:pPr>
              <w:spacing w:line="360" w:lineRule="auto"/>
              <w:ind w:firstLine="468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措施的策划：</w:t>
            </w:r>
          </w:p>
          <w:p w14:paraId="62BDE92F" w14:textId="77777777" w:rsidR="000E670B" w:rsidRPr="00B96AD2" w:rsidRDefault="000E670B" w:rsidP="000E670B">
            <w:pPr>
              <w:spacing w:line="360" w:lineRule="auto"/>
              <w:ind w:firstLine="468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a) 行政部确定应对风险和机遇的措施，实施并评价措施的有效性，努力做到：在管理体系过程中或其他业务过程中整合并实施这些措施； </w:t>
            </w:r>
          </w:p>
          <w:p w14:paraId="2AA78F76" w14:textId="77777777" w:rsidR="000E670B" w:rsidRPr="00B96AD2" w:rsidRDefault="000E670B" w:rsidP="000E670B">
            <w:pPr>
              <w:spacing w:line="360" w:lineRule="auto"/>
              <w:ind w:firstLine="468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b)组织考虑到其可选技术方案、财务、运行和经营要求。</w:t>
            </w:r>
          </w:p>
          <w:p w14:paraId="79375E1B" w14:textId="77777777" w:rsidR="000E670B" w:rsidRPr="00B96AD2" w:rsidRDefault="000E670B" w:rsidP="000E670B">
            <w:pPr>
              <w:spacing w:line="360" w:lineRule="auto"/>
              <w:ind w:firstLine="468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c)在高层面上策划管理体系中应采取的措施，以管理其重要环境因素、重大危险源、合</w:t>
            </w:r>
            <w:proofErr w:type="gramStart"/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义务，以及识别的风险和机遇。</w:t>
            </w:r>
          </w:p>
          <w:p w14:paraId="5C223382" w14:textId="77777777" w:rsidR="000E670B" w:rsidRPr="00B96AD2" w:rsidRDefault="000E670B" w:rsidP="000E670B">
            <w:pPr>
              <w:spacing w:line="360" w:lineRule="auto"/>
              <w:ind w:firstLine="468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d)评价这些措施的有效性。</w:t>
            </w:r>
          </w:p>
          <w:p w14:paraId="271EEC40" w14:textId="35668748" w:rsidR="000E670B" w:rsidRPr="00B96AD2" w:rsidRDefault="000E670B" w:rsidP="000E670B">
            <w:pPr>
              <w:spacing w:line="360" w:lineRule="auto"/>
              <w:ind w:firstLine="468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应对风险和机遇的措施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与其对于产品和服务符合性的潜在影响相适应。</w:t>
            </w:r>
          </w:p>
          <w:p w14:paraId="6FA6CED4" w14:textId="66A03B9A" w:rsidR="002C60B0" w:rsidRPr="00B96AD2" w:rsidRDefault="000E670B" w:rsidP="0004552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措施的策划，基本符合标准要求。</w:t>
            </w:r>
          </w:p>
        </w:tc>
        <w:tc>
          <w:tcPr>
            <w:tcW w:w="1585" w:type="dxa"/>
          </w:tcPr>
          <w:p w14:paraId="6D5990A7" w14:textId="77777777" w:rsidR="002C60B0" w:rsidRPr="00B96AD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B96AD2" w14:paraId="328EB27E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02CD3114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14:paraId="14E08AC2" w14:textId="77777777" w:rsidR="002C60B0" w:rsidRPr="00B96AD2" w:rsidRDefault="003A62C3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EO:9.1.2</w:t>
            </w:r>
            <w:r w:rsidRPr="00B96AD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0537FAB1" w14:textId="0AA9806B" w:rsidR="002C60B0" w:rsidRPr="00B96AD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公司制定了：《</w:t>
            </w:r>
            <w:r w:rsidR="00755AA0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SDYR</w:t>
            </w:r>
            <w:r w:rsidR="00A04003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QES/QP-2019-18法律法规管理及合规性评价程序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</w:t>
            </w:r>
          </w:p>
          <w:p w14:paraId="4F9903FC" w14:textId="5E99D2AC" w:rsidR="002C60B0" w:rsidRPr="00B96AD2" w:rsidRDefault="00FD04D7" w:rsidP="000813A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color w:val="FF0000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color w:val="FF0000"/>
                <w:sz w:val="24"/>
                <w:szCs w:val="24"/>
              </w:rPr>
              <w:t>但是审核时未能提供合</w:t>
            </w:r>
            <w:proofErr w:type="gramStart"/>
            <w:r w:rsidRPr="00B96AD2">
              <w:rPr>
                <w:rFonts w:asciiTheme="minorEastAsia" w:eastAsiaTheme="minorEastAsia" w:hAnsiTheme="minorEastAsia" w:cs="楷体" w:hint="eastAsia"/>
                <w:color w:val="FF0000"/>
                <w:sz w:val="24"/>
                <w:szCs w:val="24"/>
              </w:rPr>
              <w:t>规</w:t>
            </w:r>
            <w:proofErr w:type="gramEnd"/>
            <w:r w:rsidRPr="00B96AD2">
              <w:rPr>
                <w:rFonts w:asciiTheme="minorEastAsia" w:eastAsiaTheme="minorEastAsia" w:hAnsiTheme="minorEastAsia" w:cs="楷体" w:hint="eastAsia"/>
                <w:color w:val="FF0000"/>
                <w:sz w:val="24"/>
                <w:szCs w:val="24"/>
              </w:rPr>
              <w:t>性评价的证据，不符合要求，开具了不符合报告</w:t>
            </w:r>
            <w:r w:rsidR="006A2F0E" w:rsidRPr="00B96AD2">
              <w:rPr>
                <w:rFonts w:asciiTheme="minorEastAsia" w:eastAsiaTheme="minorEastAsia" w:hAnsiTheme="minorEastAsia" w:cs="楷体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14:paraId="3C3AB06A" w14:textId="4E33FB7B" w:rsidR="002C60B0" w:rsidRPr="00B96AD2" w:rsidRDefault="00FD04D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/>
                <w:sz w:val="24"/>
                <w:szCs w:val="24"/>
              </w:rPr>
              <w:t>不符合</w:t>
            </w:r>
          </w:p>
        </w:tc>
      </w:tr>
      <w:tr w:rsidR="001F1E90" w:rsidRPr="00B96AD2" w14:paraId="2DD8EF03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27625967" w14:textId="77777777" w:rsidR="00A61009" w:rsidRPr="00B96AD2" w:rsidRDefault="00A61009" w:rsidP="00CD54D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14:paraId="030C7ECB" w14:textId="77777777" w:rsidR="00A61009" w:rsidRPr="00B96AD2" w:rsidRDefault="00A61009" w:rsidP="00CD54D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EO：9.1.1</w:t>
            </w:r>
            <w:r w:rsidRPr="00B96AD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1168D1F8" w14:textId="08509071" w:rsidR="00A61009" w:rsidRPr="00B96AD2" w:rsidRDefault="00A61009" w:rsidP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</w:t>
            </w:r>
            <w:r w:rsidR="008A67E6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  <w:r w:rsidR="00755AA0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SDYR</w:t>
            </w:r>
            <w:r w:rsidR="008A67E6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QES/QP-2019-17</w:t>
            </w:r>
            <w:r w:rsidR="008A67E6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ab/>
              <w:t>环境安全监测与测量控制程序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</w:t>
            </w:r>
            <w:r w:rsidR="001C473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行政部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通过月度巡查考核对各部门进行监控。</w:t>
            </w:r>
          </w:p>
          <w:p w14:paraId="7D4BCE9D" w14:textId="0F08686E" w:rsidR="00A61009" w:rsidRPr="00B96AD2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查《目标</w:t>
            </w:r>
            <w:r w:rsidR="003862D4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完成情况统计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表》，2020.</w:t>
            </w:r>
            <w:r w:rsidR="003862D4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="006A2F0E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3862D4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4673FD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="004673FD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岳慧增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对质量、环境、职业健康安全目标完成情况进行了检测，公司及各部门目标能完成。</w:t>
            </w:r>
          </w:p>
          <w:p w14:paraId="1B2634BE" w14:textId="3DBE5B15" w:rsidR="00BC7D4A" w:rsidRPr="00B96AD2" w:rsidRDefault="00BC7D4A" w:rsidP="00BC7D4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2、提供“环境绩效监测评价报告”，查20</w:t>
            </w:r>
            <w:r w:rsidR="003B10EF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.1.2</w:t>
            </w:r>
            <w:r w:rsidR="003B10EF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日评价报告，经过公司领导组织各部门对20</w:t>
            </w:r>
            <w:r w:rsidR="007F23C8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年1月环境体系运行情况进行评价、分析，认为：本公司制定的环境方针、目标、指标得到了有效的贯彻执行，全体员工对此理解比较到位，执行认真严格，并为相关方所接受；经过有关部门统计，已完成。本公司制定的环境管理管理方案得到了有效的落实，规定的指标和各项措施都取得了较好的效果；经过有关部门统计，已完成。本公司制定的各项环境管理程序，通过日常的现场检查，认为基本得到了实施；公司现场固</w:t>
            </w:r>
            <w:proofErr w:type="gramStart"/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废较好</w:t>
            </w:r>
            <w:proofErr w:type="gramEnd"/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的控制在法律法规允许的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范围内，未发生任何污染事故和扰民现象；资源和能源的消耗均控制在计划范围之内。评价部门及人员：管理层：</w:t>
            </w:r>
            <w:r w:rsidR="00D4057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李静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3B10EF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岳慧增</w:t>
            </w:r>
            <w:r w:rsidR="003B10EF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行政部：</w:t>
            </w:r>
            <w:r w:rsidR="003B10EF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张永建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Pr="00B96AD2">
              <w:rPr>
                <w:rFonts w:asciiTheme="minorEastAsia" w:eastAsiaTheme="minorEastAsia" w:hAnsiTheme="minorEastAsia" w:cs="Arial"/>
                <w:sz w:val="24"/>
                <w:szCs w:val="24"/>
              </w:rPr>
              <w:t>销售部：</w:t>
            </w:r>
            <w:r w:rsidR="001332B3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张雪花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14:paraId="2BCD5388" w14:textId="4C6ABC6E" w:rsidR="00D508E8" w:rsidRPr="00B96AD2" w:rsidRDefault="00D508E8" w:rsidP="00D508E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、提供“环境绩效检查记录”，检查内容：消防设施、办公室环境管理、固体废弃物管理、节水节电、打印纸使用、办公区域噪音、设备维护，抽查2020.5.28日检查结果正常，检查人岳慧增</w:t>
            </w:r>
          </w:p>
          <w:p w14:paraId="2A617EDA" w14:textId="5F5E8EE7" w:rsidR="00BC7D4A" w:rsidRPr="00B96AD2" w:rsidRDefault="00D508E8" w:rsidP="00BC7D4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  <w:r w:rsidR="0034571E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BC7D4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提供“安全绩效监测评价报告”，查20</w:t>
            </w:r>
            <w:r w:rsidR="00A06E42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</w:t>
            </w:r>
            <w:r w:rsidR="00BC7D4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</w:t>
            </w:r>
            <w:r w:rsidR="00A06E42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  <w:r w:rsidR="00BC7D4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.2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  <w:r w:rsidR="00BC7D4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日评价报告，经过公司领导组织各部门对20</w:t>
            </w:r>
            <w:r w:rsidR="00A06E42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</w:t>
            </w:r>
            <w:r w:rsidR="00BC7D4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年</w:t>
            </w:r>
            <w:r w:rsidR="00A06E42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  <w:r w:rsidR="00BC7D4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月职业健康安全体系运行情况进行评价、分析，认为：本公司制定的职业健康安全方针、目标得到了有效的贯彻执行，全体员工对此理解比较到位，执行认真严格，并为相关方所接受；经过有关部门统计，已完成。本公司制定的职业健康安全管理方案得到了有效的落实，规定的各项措施都取得了较好的效果；经过有关部门统计，已完成。本公司制定的各项职业健康安全管理程序，通过日常的现场检查，认为基本得到了实施；公司的安全责任制已经落实，安全教育及时有效，所有进入现场的人员都能够及时得到相关的安全信息，各项安全防范措施能够认真落实，安全防护用品和消防设施配备到位。评价部门及人员：管理层：</w:t>
            </w:r>
            <w:r w:rsidR="00D4057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李静</w:t>
            </w:r>
            <w:r w:rsidR="00BC7D4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2D404B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岳慧增</w:t>
            </w:r>
            <w:r w:rsidR="002D404B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BC7D4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行政部：</w:t>
            </w:r>
            <w:r w:rsidR="002D404B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张永建</w:t>
            </w:r>
            <w:r w:rsidR="00BC7D4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BC7D4A" w:rsidRPr="00B96AD2">
              <w:rPr>
                <w:rFonts w:asciiTheme="minorEastAsia" w:eastAsiaTheme="minorEastAsia" w:hAnsiTheme="minorEastAsia" w:cs="Arial"/>
                <w:sz w:val="24"/>
                <w:szCs w:val="24"/>
              </w:rPr>
              <w:t>销售部：</w:t>
            </w:r>
            <w:r w:rsidR="001332B3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张雪花</w:t>
            </w:r>
            <w:r w:rsidR="00BC7D4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、记录人：</w:t>
            </w:r>
            <w:r w:rsidR="002D404B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李丰坤</w:t>
            </w:r>
            <w:r w:rsidR="00BC7D4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14:paraId="1F465F86" w14:textId="3E662ED6" w:rsidR="00BC7D4A" w:rsidRPr="00B96AD2" w:rsidRDefault="0034571E" w:rsidP="0034571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5、</w:t>
            </w:r>
            <w:r w:rsidR="00BC7D4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查到“消防设施配置及消防安全巡查记录表”，每月进行检查，检查项目包括：电器线路安全、消防器材配置是否齐全、灭火器完好情况、消防通道是否通畅等，抽查2020.</w:t>
            </w:r>
            <w:r w:rsidR="00D508E8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  <w:r w:rsidR="00BC7D4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</w:t>
            </w:r>
            <w:r w:rsidR="00417E35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  <w:r w:rsidR="00D508E8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="00BC7D4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日检查结果正常，检查人</w:t>
            </w:r>
            <w:r w:rsidR="00D4057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岳慧增</w:t>
            </w:r>
            <w:r w:rsidR="00BC7D4A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14:paraId="024C2959" w14:textId="1B9FBD16" w:rsidR="00A61009" w:rsidRPr="00B96AD2" w:rsidRDefault="0034571E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  <w:r w:rsidR="00A61009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A0615F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远程视频</w:t>
            </w:r>
            <w:r w:rsidR="00A61009"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与企</w:t>
            </w:r>
            <w:r w:rsidR="00A6100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业</w:t>
            </w:r>
            <w:r w:rsidR="001C473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行政部</w:t>
            </w:r>
            <w:r w:rsidR="00A6100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主任</w:t>
            </w:r>
            <w:r w:rsidR="00D508E8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张永建</w:t>
            </w:r>
            <w:r w:rsidR="00A6100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交</w:t>
            </w:r>
            <w:proofErr w:type="gramStart"/>
            <w:r w:rsidR="00A6100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流了解</w:t>
            </w:r>
            <w:proofErr w:type="gramEnd"/>
            <w:r w:rsidR="00A6100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到，日常工作关注员工身体状况，当员工</w:t>
            </w:r>
            <w:r w:rsidR="00A6100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身体不适请假时，及时跟踪了解其健康状况。有职业病前兆后，及时安排员工休息、调岗或改善工作环境，此外</w:t>
            </w:r>
            <w:r w:rsidR="000362C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行政部经理</w:t>
            </w:r>
            <w:r w:rsidR="00D508E8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张永建</w:t>
            </w:r>
            <w:r w:rsidR="00A6100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表示今后将逐步建立、健全员工健康档案资料。</w:t>
            </w:r>
          </w:p>
          <w:p w14:paraId="3EDAE06C" w14:textId="0E3349E2" w:rsidR="00A61009" w:rsidRPr="00B96AD2" w:rsidRDefault="0034571E" w:rsidP="00A61009">
            <w:pPr>
              <w:widowControl/>
              <w:spacing w:line="360" w:lineRule="auto"/>
              <w:ind w:left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="00A6100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、交流确认，公司无安全、环境检测设备。</w:t>
            </w:r>
          </w:p>
          <w:p w14:paraId="6DE065B4" w14:textId="41C641BF" w:rsidR="00A61009" w:rsidRPr="00B96AD2" w:rsidRDefault="0034571E" w:rsidP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="00A6100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proofErr w:type="gramStart"/>
            <w:r w:rsidR="00A6100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 w:rsidR="00A6100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确认，公司</w:t>
            </w:r>
            <w:r w:rsidR="008575F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从事销售活动，</w:t>
            </w:r>
            <w:r w:rsidR="00A6100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员工不涉及职业病</w:t>
            </w:r>
            <w:r w:rsidR="00976C9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，无需环境监测</w:t>
            </w:r>
            <w:r w:rsidR="00A6100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14:paraId="54AA8C65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B96AD2" w14:paraId="4C8CAD44" w14:textId="77777777">
        <w:trPr>
          <w:trHeight w:val="1734"/>
        </w:trPr>
        <w:tc>
          <w:tcPr>
            <w:tcW w:w="1809" w:type="dxa"/>
            <w:vAlign w:val="center"/>
          </w:tcPr>
          <w:p w14:paraId="76560447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14:paraId="5CEF0EDA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  <w:r w:rsidRPr="00B96AD2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14:paraId="5A19B329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26FB104D" w14:textId="5609ED07" w:rsidR="00A61009" w:rsidRPr="00B96AD2" w:rsidRDefault="00A61009" w:rsidP="00D2360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公司制定并实施了《</w:t>
            </w:r>
            <w:r w:rsidR="00D2360F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环境管理制度</w:t>
            </w:r>
            <w:r w:rsidR="00755AA0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SDYR</w:t>
            </w:r>
            <w:r w:rsidR="00D2360F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-GL-2019-02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 w:rsidR="00D2360F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、《安全消防制度</w:t>
            </w:r>
            <w:r w:rsidR="00755AA0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SDYR</w:t>
            </w:r>
            <w:r w:rsidR="00D2360F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-GL-2019-03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 w:rsidR="0041589F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、《办公区管理制度》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等环境与职业健康安全管理制度。</w:t>
            </w:r>
          </w:p>
          <w:p w14:paraId="08AD1CBD" w14:textId="3D139C66" w:rsidR="00A61009" w:rsidRPr="00B96AD2" w:rsidRDefault="00A61009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企业位于</w:t>
            </w:r>
            <w:bookmarkStart w:id="1" w:name="生产地址"/>
            <w:r w:rsidR="00021AF0" w:rsidRPr="00B96AD2">
              <w:rPr>
                <w:rFonts w:asciiTheme="minorEastAsia" w:eastAsiaTheme="minorEastAsia" w:hAnsiTheme="minorEastAsia" w:cs="楷体"/>
                <w:sz w:val="24"/>
                <w:szCs w:val="24"/>
              </w:rPr>
              <w:t>山东省济南市高新区创新谷加速器建大合新产业基地2区4号楼601室</w:t>
            </w:r>
            <w:bookmarkEnd w:id="1"/>
            <w:r w:rsidR="00EA4C1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，租用办公室</w:t>
            </w:r>
            <w:r w:rsidR="00EB5547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。公司四周是其他企业，无敏感区，根据体系运行的需要设置了办公室</w:t>
            </w:r>
            <w:r w:rsidR="00D07CCB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，无固定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仓库，无宿舍和食堂。</w:t>
            </w:r>
          </w:p>
          <w:p w14:paraId="74342C10" w14:textId="3987FBE8" w:rsidR="00A61009" w:rsidRPr="00B96AD2" w:rsidRDefault="001C473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行政部</w:t>
            </w:r>
            <w:r w:rsidR="00A6100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14:paraId="4EAED573" w14:textId="77777777" w:rsidR="001C43A0" w:rsidRPr="00B96AD2" w:rsidRDefault="001C43A0" w:rsidP="001C43A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办公室垃圾主要包含可回收垃圾、硒鼓、废纸。公司配置了垃圾箱，行政部统一处理。</w:t>
            </w:r>
          </w:p>
          <w:p w14:paraId="243F8574" w14:textId="77777777" w:rsidR="001C43A0" w:rsidRPr="00B96AD2" w:rsidRDefault="001C43A0" w:rsidP="001C43A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对可回收的固体废弃物，一部分由厂家回收，厂家不回收的公司统一回收再利用或由物资回收公司处理。不可回收的废弃物由公司行政部统一处理，各部门不得单独处理。</w:t>
            </w:r>
          </w:p>
          <w:p w14:paraId="33EF8377" w14:textId="77777777" w:rsidR="001C43A0" w:rsidRPr="00B96AD2" w:rsidRDefault="001C43A0" w:rsidP="001C43A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查到“废弃物处理记录”，记录了日常生活、办公过程中的可回收及不可回收的废弃物的处理情况。</w:t>
            </w:r>
          </w:p>
          <w:p w14:paraId="06933B49" w14:textId="6ED14C11" w:rsidR="001C43A0" w:rsidRPr="00B96AD2" w:rsidRDefault="001C43A0" w:rsidP="001C43A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抽2020.</w:t>
            </w:r>
            <w:r w:rsidR="00D4633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 w:rsidR="00D4633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日的废弃物处理情况，废弃物种类：废办公固废1</w:t>
            </w:r>
            <w:r w:rsidR="00D4633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kg，处置方法：环卫垃圾桶环卫部门处理。处理人：</w:t>
            </w:r>
            <w:r w:rsidR="00D4633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张永建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14:paraId="6867E7B0" w14:textId="761DE64B" w:rsidR="00097533" w:rsidRPr="00B96AD2" w:rsidRDefault="00097533" w:rsidP="001C43A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远程视频查看垃圾篓内无危险废物。</w:t>
            </w:r>
          </w:p>
          <w:p w14:paraId="108B64DE" w14:textId="77777777" w:rsidR="00A61009" w:rsidRPr="00B96AD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按公司要</w:t>
            </w:r>
            <w:proofErr w:type="gramStart"/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关灯，办公室电脑要</w:t>
            </w:r>
            <w:proofErr w:type="gramStart"/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后电源切断。</w:t>
            </w:r>
          </w:p>
          <w:p w14:paraId="4EA94049" w14:textId="62BF661A" w:rsidR="00A61009" w:rsidRPr="00B96AD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办公室内主要是电的使用，电器有漏电保护器，</w:t>
            </w:r>
            <w:r w:rsidR="001C473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行政部</w:t>
            </w:r>
            <w:r w:rsidR="001833DD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人员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经常对电路、电源进行检查，</w:t>
            </w:r>
            <w:proofErr w:type="gramStart"/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没有露电现象</w:t>
            </w:r>
            <w:proofErr w:type="gramEnd"/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发生，检查情况见EO8.2条款审核记录。</w:t>
            </w:r>
          </w:p>
          <w:p w14:paraId="32A76328" w14:textId="79E5C3D0" w:rsidR="00A61009" w:rsidRPr="00B96AD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 w:rsidR="00D4633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0000元。</w:t>
            </w:r>
          </w:p>
          <w:p w14:paraId="5A93B2E5" w14:textId="77777777" w:rsidR="00A61009" w:rsidRPr="00B96AD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14:paraId="6F42F253" w14:textId="77777777" w:rsidR="00A61009" w:rsidRPr="00B96AD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远程视频巡视办公区域配备了灭火器，状况正常。</w:t>
            </w:r>
          </w:p>
          <w:p w14:paraId="76575302" w14:textId="12AF27E2" w:rsidR="00A61009" w:rsidRPr="00B96AD2" w:rsidRDefault="00A61009" w:rsidP="00176572">
            <w:pPr>
              <w:spacing w:line="440" w:lineRule="exact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 w:rsidR="001076D1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办公区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 w:rsidR="00D46339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物业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部门集中处理。</w:t>
            </w:r>
          </w:p>
          <w:p w14:paraId="0F18737C" w14:textId="77777777" w:rsidR="00A61009" w:rsidRPr="00B96AD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14:paraId="381303FC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B96AD2" w14:paraId="0FA25FD0" w14:textId="77777777" w:rsidTr="00E5731A">
        <w:trPr>
          <w:trHeight w:val="1384"/>
        </w:trPr>
        <w:tc>
          <w:tcPr>
            <w:tcW w:w="1809" w:type="dxa"/>
            <w:vAlign w:val="center"/>
          </w:tcPr>
          <w:p w14:paraId="4BDFF7EC" w14:textId="77777777" w:rsidR="00A61009" w:rsidRPr="00B96AD2" w:rsidRDefault="00A610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14:paraId="6A36F9FD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EO：</w:t>
            </w: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  <w:r w:rsidRPr="00B96AD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  <w:p w14:paraId="5A215645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  <w:p w14:paraId="4BF77C78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14:paraId="66DCC73D" w14:textId="377FBCB3" w:rsidR="00A61009" w:rsidRPr="00B96AD2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编制了《应急准备和响应控制程序</w:t>
            </w:r>
            <w:r w:rsidR="00755AA0" w:rsidRPr="00B96AD2">
              <w:rPr>
                <w:rFonts w:asciiTheme="minorEastAsia" w:eastAsiaTheme="minorEastAsia" w:hAnsiTheme="minorEastAsia" w:cs="楷体"/>
                <w:sz w:val="24"/>
                <w:szCs w:val="24"/>
              </w:rPr>
              <w:t>SDYR</w:t>
            </w:r>
            <w:r w:rsidR="007479A8" w:rsidRPr="00B96AD2">
              <w:rPr>
                <w:rFonts w:asciiTheme="minorEastAsia" w:eastAsiaTheme="minorEastAsia" w:hAnsiTheme="minorEastAsia" w:cs="楷体"/>
                <w:sz w:val="24"/>
                <w:szCs w:val="24"/>
              </w:rPr>
              <w:t>QES/QP-2019</w:t>
            </w:r>
            <w:r w:rsidR="007479A8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-14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》，确定的紧急情况有：火灾、</w:t>
            </w:r>
            <w:r w:rsidRPr="00B96AD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触电、人员伤亡等，</w:t>
            </w:r>
            <w:r w:rsidR="009D2594" w:rsidRPr="00B96AD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提供了</w:t>
            </w:r>
            <w:r w:rsidR="009D2594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火灾应急处理预案、触电应急预案、事故控制措施及应急预案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14:paraId="3ED45AFB" w14:textId="77777777" w:rsidR="00A61009" w:rsidRPr="00B96AD2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应急设施配置：办公场所配备了消防器材。</w:t>
            </w:r>
          </w:p>
          <w:p w14:paraId="06B6D11A" w14:textId="1B5402A6" w:rsidR="009D2594" w:rsidRPr="00B96AD2" w:rsidRDefault="009D2594" w:rsidP="009D259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查2019.1</w:t>
            </w:r>
            <w:r w:rsidR="00B34E31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6F7118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0日进行的“应急</w:t>
            </w:r>
            <w:r w:rsidRPr="00B96AD2">
              <w:rPr>
                <w:rFonts w:asciiTheme="minorEastAsia" w:eastAsiaTheme="minorEastAsia" w:hAnsiTheme="minorEastAsia" w:cs="楷体"/>
                <w:sz w:val="24"/>
                <w:szCs w:val="24"/>
              </w:rPr>
              <w:t>演习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记录”，组织部门：行政部；参加部门和单位：行政部、销售部人员；演练内容：明火、干燥、电线老化引起火灾，模拟烧伤处置，演习火灾，组织演习灭火及逃生等。</w:t>
            </w:r>
            <w:r w:rsidRPr="00B96AD2">
              <w:rPr>
                <w:rFonts w:asciiTheme="minorEastAsia" w:eastAsiaTheme="minorEastAsia" w:hAnsiTheme="minorEastAsia" w:cs="楷体"/>
                <w:sz w:val="24"/>
                <w:szCs w:val="24"/>
              </w:rPr>
              <w:t>演练后进行了评价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：公司制定的应急措施有效，故障顺利被排除；烧伤得到正确的处置；人员能及时疏散；灭火方法正确有效；演习过程表明，应急预案中设定的方法可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以控制应急情况下的环境污染，将人身伤亡可能降到最低，评价人</w:t>
            </w:r>
            <w:r w:rsidR="00D4057A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岳慧增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14:paraId="572491E3" w14:textId="6659273D" w:rsidR="006F7118" w:rsidRPr="00B96AD2" w:rsidRDefault="006F7118" w:rsidP="006F71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再查2020.3.5日进行的“触电事故应急救援预案演练记录”，记录了演练过程，演练后对应急预案进行了评审，不需修订，记录人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岳慧增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14:paraId="2E807EA8" w14:textId="77777777" w:rsidR="009D2594" w:rsidRPr="00B96AD2" w:rsidRDefault="009D2594" w:rsidP="009D259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为应对新型冠状病毒肺炎疫情，每天测量体温和消杀，发现异常及时采取隔离及上报措施。公司为每位员工佩发一次性医用防护口罩，要求全员佩戴，办公区配备消毒剂，定时消杀。</w:t>
            </w:r>
          </w:p>
          <w:p w14:paraId="1287ACF4" w14:textId="7EED971C" w:rsidR="009D2594" w:rsidRPr="00B96AD2" w:rsidRDefault="009D2594" w:rsidP="009D259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查到“消防设施配置及消防安全巡查记录表”，每月进行检查，检查项目包括：电器线路安全、消防器材配置是否齐全、灭火器完好情况、消防通道是否通畅等，抽查20</w:t>
            </w:r>
            <w:r w:rsidR="00BB79A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3C02E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3C02EC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日检查结果正常，检查人</w:t>
            </w:r>
            <w:r w:rsidR="00D4057A"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岳慧增</w:t>
            </w: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14:paraId="1D9E9E85" w14:textId="77777777" w:rsidR="00A61009" w:rsidRPr="00B96AD2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14:paraId="69341F51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B96AD2" w14:paraId="1956F231" w14:textId="77777777">
        <w:trPr>
          <w:trHeight w:val="1151"/>
        </w:trPr>
        <w:tc>
          <w:tcPr>
            <w:tcW w:w="1809" w:type="dxa"/>
            <w:vAlign w:val="center"/>
          </w:tcPr>
          <w:p w14:paraId="63426BED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14:paraId="06335A3D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14:paraId="7B19824A" w14:textId="01E2A691" w:rsidR="00A61009" w:rsidRPr="00B96AD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</w:t>
            </w:r>
            <w:r w:rsidR="007479A8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内审控制程序</w:t>
            </w:r>
            <w:r w:rsidR="00755AA0" w:rsidRPr="00B96AD2">
              <w:rPr>
                <w:rFonts w:asciiTheme="minorEastAsia" w:eastAsiaTheme="minorEastAsia" w:hAnsiTheme="minorEastAsia"/>
                <w:sz w:val="24"/>
                <w:szCs w:val="24"/>
              </w:rPr>
              <w:t>SDYR</w:t>
            </w:r>
            <w:r w:rsidR="007479A8" w:rsidRPr="00B96AD2">
              <w:rPr>
                <w:rFonts w:asciiTheme="minorEastAsia" w:eastAsiaTheme="minorEastAsia" w:hAnsiTheme="minorEastAsia"/>
                <w:sz w:val="24"/>
                <w:szCs w:val="24"/>
              </w:rPr>
              <w:t>QES/QP-2019-</w:t>
            </w:r>
            <w:r w:rsidR="007479A8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20》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，由组</w:t>
            </w:r>
            <w:r w:rsidRPr="00B96AD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长</w:t>
            </w:r>
            <w:r w:rsidR="00D4057A" w:rsidRPr="00B96AD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岳慧增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组织内部审核。</w:t>
            </w:r>
          </w:p>
          <w:p w14:paraId="1CA85090" w14:textId="0972642A" w:rsidR="00A61009" w:rsidRPr="00B96AD2" w:rsidRDefault="00AB7FA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查年度审核计划：提供《内部审核实施计划》，其内容</w:t>
            </w:r>
            <w:r w:rsidR="00A61009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包括了审核目的、范围、准则、审核方法，编制：</w:t>
            </w:r>
            <w:r w:rsidR="00D4057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岳慧增</w:t>
            </w:r>
            <w:r w:rsidR="00A61009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，审批：</w:t>
            </w:r>
            <w:r w:rsidR="00D4057A" w:rsidRPr="00B96AD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李静</w:t>
            </w:r>
            <w:r w:rsidR="00A61009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，计划编制日期：2020.</w:t>
            </w:r>
            <w:r w:rsidR="006C6B28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FE6A3B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A61009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日。</w:t>
            </w:r>
          </w:p>
          <w:p w14:paraId="00276B93" w14:textId="77777777" w:rsidR="00A61009" w:rsidRPr="00B96AD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14:paraId="03568FEB" w14:textId="77777777" w:rsidR="00A61009" w:rsidRPr="00B96AD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14:paraId="2ADBCF9D" w14:textId="25424D72" w:rsidR="00A61009" w:rsidRPr="00B96AD2" w:rsidRDefault="00A61009" w:rsidP="00E5731A">
            <w:pPr>
              <w:tabs>
                <w:tab w:val="left" w:pos="420"/>
              </w:tabs>
              <w:spacing w:line="360" w:lineRule="auto"/>
              <w:ind w:left="42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内部审核实施：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组长：</w:t>
            </w:r>
            <w:r w:rsidR="00D4057A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岳慧增</w:t>
            </w:r>
            <w:r w:rsidRPr="00B96AD2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A   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组员：</w:t>
            </w:r>
            <w:r w:rsidR="001332B3"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张雪花</w:t>
            </w:r>
            <w:r w:rsidRPr="00B96AD2">
              <w:rPr>
                <w:rFonts w:asciiTheme="minorEastAsia" w:eastAsiaTheme="minorEastAsia" w:hAnsiTheme="minorEastAsia" w:cs="宋体"/>
                <w:sz w:val="24"/>
                <w:szCs w:val="24"/>
              </w:rPr>
              <w:t>B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B96AD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审核时间2020年</w:t>
            </w:r>
            <w:r w:rsidR="006C6B28" w:rsidRPr="00B96AD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4</w:t>
            </w:r>
            <w:r w:rsidRPr="00B96AD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  <w:r w:rsidR="006C6B28" w:rsidRPr="00B96AD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  <w:r w:rsidR="00AB7FA2" w:rsidRPr="00B96AD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5</w:t>
            </w:r>
            <w:r w:rsidRPr="00B96AD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  <w:r w:rsidRPr="00B96AD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—</w:t>
            </w:r>
            <w:r w:rsidR="006C6B28" w:rsidRPr="00B96AD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  <w:r w:rsidR="00AB7FA2" w:rsidRPr="00B96AD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6</w:t>
            </w:r>
            <w:r w:rsidRPr="00B96AD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日，共2天。</w:t>
            </w:r>
          </w:p>
          <w:p w14:paraId="4DB88673" w14:textId="1234667F" w:rsidR="00A61009" w:rsidRPr="00B96AD2" w:rsidRDefault="00A61009" w:rsidP="00E5731A">
            <w:pPr>
              <w:tabs>
                <w:tab w:val="left" w:pos="420"/>
              </w:tabs>
              <w:spacing w:line="360" w:lineRule="auto"/>
              <w:ind w:left="42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审核日程安排较为合理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，审核按计划进行，抽查检查</w:t>
            </w:r>
            <w:proofErr w:type="gramStart"/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表</w:t>
            </w:r>
            <w:r w:rsidR="001C473C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</w:t>
            </w:r>
            <w:proofErr w:type="gramEnd"/>
            <w:r w:rsidR="001C473C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部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9A6C02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销售部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审核记录与计划相一致，</w:t>
            </w:r>
            <w:r w:rsidR="00AB7FA2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名内审员经内部培训合格，</w:t>
            </w:r>
            <w:proofErr w:type="gramStart"/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经交流</w:t>
            </w:r>
            <w:proofErr w:type="gramEnd"/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能力尚需加强。</w:t>
            </w:r>
          </w:p>
          <w:p w14:paraId="3B0AB737" w14:textId="77777777" w:rsidR="00A61009" w:rsidRPr="00B96AD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14:paraId="25239B70" w14:textId="53A6EB63" w:rsidR="00A61009" w:rsidRPr="00B96AD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提供了内部审核检查证据，其中包括对总经理/管理者代表、</w:t>
            </w:r>
            <w:r w:rsidR="001C473C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行政部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9A6C02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销售部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等部门的审核记录，电子档，条款与策划一致，记录完整。</w:t>
            </w:r>
          </w:p>
          <w:p w14:paraId="620EE516" w14:textId="3712E5FF" w:rsidR="00A61009" w:rsidRPr="00B96AD2" w:rsidRDefault="00A61009" w:rsidP="00773E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本次内审发现1个一般不符合项涉及QE</w:t>
            </w:r>
            <w:r w:rsidR="00FE6A3B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834BB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7.5.3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条款：</w:t>
            </w:r>
            <w:r w:rsidR="00834BB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未提供受控文件清单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，不符合规定要求。针对这1个不合格，责任部门已分析了原因（</w:t>
            </w:r>
            <w:r w:rsidR="00834BB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相关人员未能深刻理解标准要求，没有及时编制受控文件清单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。）并采取了纠正措施（</w:t>
            </w:r>
            <w:r w:rsidR="00AD57D4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组织相关人员编制受控文件清单</w:t>
            </w:r>
            <w:r w:rsidR="00575064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，并保留记录；进行标准条款培训并对培训效果评价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），按要求进行了整改，</w:t>
            </w:r>
            <w:proofErr w:type="gramStart"/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最后内</w:t>
            </w:r>
            <w:proofErr w:type="gramEnd"/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审员进行了验证，纠正措施实施有效。</w:t>
            </w:r>
          </w:p>
          <w:p w14:paraId="70776F2E" w14:textId="205F5E55" w:rsidR="00A824AF" w:rsidRPr="00B96AD2" w:rsidRDefault="00A61009" w:rsidP="00D56E0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</w:t>
            </w:r>
            <w:r w:rsidR="00D56E01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D56E01" w:rsidRPr="00B96AD2">
              <w:rPr>
                <w:rFonts w:asciiTheme="minorEastAsia" w:eastAsiaTheme="minorEastAsia" w:hAnsiTheme="minorEastAsia"/>
                <w:sz w:val="24"/>
                <w:szCs w:val="24"/>
              </w:rPr>
              <w:t>编制</w:t>
            </w:r>
            <w:r w:rsidR="00D56E01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D4057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岳慧增</w:t>
            </w:r>
            <w:r w:rsidR="00D56E01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D56E01" w:rsidRPr="00B96AD2">
              <w:rPr>
                <w:rFonts w:asciiTheme="minorEastAsia" w:eastAsiaTheme="minorEastAsia" w:hAnsiTheme="minorEastAsia"/>
                <w:sz w:val="24"/>
                <w:szCs w:val="24"/>
              </w:rPr>
              <w:t>审批：</w:t>
            </w:r>
            <w:r w:rsidR="00D4057A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李静</w:t>
            </w:r>
            <w:r w:rsidR="00D56E01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D56E01" w:rsidRPr="00B96AD2">
              <w:rPr>
                <w:rFonts w:asciiTheme="minorEastAsia" w:eastAsiaTheme="minorEastAsia" w:hAnsiTheme="minorEastAsia"/>
                <w:sz w:val="24"/>
                <w:szCs w:val="24"/>
              </w:rPr>
              <w:t>2020年</w:t>
            </w:r>
            <w:r w:rsidR="005655ED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D56E01" w:rsidRPr="00B96AD2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5655ED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D56E01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D56E01" w:rsidRPr="00B96AD2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13F11D9A" w14:textId="77777777" w:rsidR="00F97505" w:rsidRPr="00B96AD2" w:rsidRDefault="00A61009" w:rsidP="00BD75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公司内部审核基本有效。</w:t>
            </w:r>
          </w:p>
          <w:p w14:paraId="240949E8" w14:textId="77777777" w:rsidR="00015A78" w:rsidRPr="00B96AD2" w:rsidRDefault="00015A78" w:rsidP="00BD75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1364FC29" w14:textId="77777777" w:rsidR="00015A78" w:rsidRPr="00B96AD2" w:rsidRDefault="00015A78" w:rsidP="00BD75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242A712F" w14:textId="77777777" w:rsidR="00015A78" w:rsidRPr="00B96AD2" w:rsidRDefault="00015A78" w:rsidP="00BD75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0B44EC13" w14:textId="13340770" w:rsidR="00015A78" w:rsidRPr="00B96AD2" w:rsidRDefault="00015A78" w:rsidP="00BD75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8235AC8" wp14:editId="2F64510D">
                  <wp:simplePos x="0" y="0"/>
                  <wp:positionH relativeFrom="column">
                    <wp:posOffset>155188</wp:posOffset>
                  </wp:positionH>
                  <wp:positionV relativeFrom="paragraph">
                    <wp:posOffset>1436</wp:posOffset>
                  </wp:positionV>
                  <wp:extent cx="5231958" cy="2735249"/>
                  <wp:effectExtent l="0" t="0" r="0" b="0"/>
                  <wp:wrapNone/>
                  <wp:docPr id="2" name="图片 2" descr="E:\360安全云盘同步版\国标联合审核\202006\山东育人教育科技有限公司\新建文件夹\新文档 2020-06-17 15.59.3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6\山东育人教育科技有限公司\新建文件夹\新文档 2020-06-17 15.59.37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78" r="4637" b="56631"/>
                          <a:stretch/>
                        </pic:blipFill>
                        <pic:spPr bwMode="auto">
                          <a:xfrm>
                            <a:off x="0" y="0"/>
                            <a:ext cx="5231958" cy="2735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2139C4" w14:textId="77777777" w:rsidR="00015A78" w:rsidRPr="00B96AD2" w:rsidRDefault="00015A78" w:rsidP="00BD75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0BB1FC22" w14:textId="59CFC7E2" w:rsidR="00015A78" w:rsidRPr="00B96AD2" w:rsidRDefault="00015A78" w:rsidP="00015A7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4622556E" w14:textId="77777777" w:rsidR="00015A78" w:rsidRPr="00B96AD2" w:rsidRDefault="00015A78" w:rsidP="00BD75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2E3435D4" w14:textId="77777777" w:rsidR="00015A78" w:rsidRPr="00B96AD2" w:rsidRDefault="00015A78" w:rsidP="00BD75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2401C9D4" w14:textId="77777777" w:rsidR="00015A78" w:rsidRPr="00B96AD2" w:rsidRDefault="00015A78" w:rsidP="00BD75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73A88C40" w14:textId="77777777" w:rsidR="00015A78" w:rsidRPr="00B96AD2" w:rsidRDefault="00015A78" w:rsidP="00BD75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241962F8" w14:textId="77777777" w:rsidR="00015A78" w:rsidRPr="00B96AD2" w:rsidRDefault="00015A78" w:rsidP="00BD75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7CF69756" w14:textId="77777777" w:rsidR="00015A78" w:rsidRPr="00B96AD2" w:rsidRDefault="00015A78" w:rsidP="00BD75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21B4902F" w14:textId="55C59F5F" w:rsidR="00015A78" w:rsidRPr="00B96AD2" w:rsidRDefault="00015A78" w:rsidP="00BD75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70C2E3F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B96AD2" w14:paraId="06F52B45" w14:textId="77777777">
        <w:trPr>
          <w:trHeight w:val="1151"/>
        </w:trPr>
        <w:tc>
          <w:tcPr>
            <w:tcW w:w="1809" w:type="dxa"/>
            <w:vAlign w:val="center"/>
          </w:tcPr>
          <w:p w14:paraId="37960A55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14:paraId="12173221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QEO10.2</w:t>
            </w:r>
          </w:p>
          <w:p w14:paraId="1EEAC7E6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300386F7" w14:textId="368629E7" w:rsidR="00A61009" w:rsidRPr="00B96AD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</w:t>
            </w:r>
            <w:r w:rsidR="00755AA0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SDYR</w:t>
            </w:r>
            <w:r w:rsidR="007479A8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>QES/QP-2019-22</w:t>
            </w:r>
            <w:r w:rsidR="007479A8" w:rsidRPr="00B96AD2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改进控制程序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14:paraId="125D855B" w14:textId="77777777" w:rsidR="00A61009" w:rsidRPr="00B96AD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14:paraId="28D19C72" w14:textId="77777777" w:rsidR="00A61009" w:rsidRPr="00B96AD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</w:t>
            </w: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安全意识有了明显提高，没有发现潜在的不符合，没有发生重大质量事故和投诉处罚，没有发生环境、职业健康安全事件和投诉处罚。</w:t>
            </w:r>
          </w:p>
          <w:p w14:paraId="0C6B9796" w14:textId="4A0D7602" w:rsidR="00A61009" w:rsidRPr="00B96AD2" w:rsidRDefault="00A61009" w:rsidP="004E0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A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585" w:type="dxa"/>
          </w:tcPr>
          <w:p w14:paraId="16A304A0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B96AD2" w14:paraId="3F2FBF60" w14:textId="77777777">
        <w:trPr>
          <w:trHeight w:val="722"/>
        </w:trPr>
        <w:tc>
          <w:tcPr>
            <w:tcW w:w="1809" w:type="dxa"/>
          </w:tcPr>
          <w:p w14:paraId="0689B1F0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B7BFCAE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0E999DC5" w14:textId="77777777" w:rsidR="00A61009" w:rsidRPr="00B96AD2" w:rsidRDefault="00A61009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6463A1A" w14:textId="77777777" w:rsidR="00A61009" w:rsidRPr="00B96AD2" w:rsidRDefault="00A610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5CDAE1A" w14:textId="77777777" w:rsidR="002C60B0" w:rsidRPr="00B96AD2" w:rsidRDefault="003A62C3">
      <w:pPr>
        <w:rPr>
          <w:rFonts w:asciiTheme="minorEastAsia" w:eastAsiaTheme="minorEastAsia" w:hAnsiTheme="minorEastAsia"/>
        </w:rPr>
      </w:pPr>
      <w:r w:rsidRPr="00B96AD2">
        <w:rPr>
          <w:rFonts w:asciiTheme="minorEastAsia" w:eastAsiaTheme="minorEastAsia" w:hAnsiTheme="minorEastAsia"/>
        </w:rPr>
        <w:ptab w:relativeTo="margin" w:alignment="center" w:leader="none"/>
      </w:r>
    </w:p>
    <w:p w14:paraId="5E9CE852" w14:textId="77777777" w:rsidR="002C60B0" w:rsidRPr="00B96AD2" w:rsidRDefault="002C60B0">
      <w:pPr>
        <w:rPr>
          <w:rFonts w:asciiTheme="minorEastAsia" w:eastAsiaTheme="minorEastAsia" w:hAnsiTheme="minorEastAsia"/>
        </w:rPr>
      </w:pPr>
    </w:p>
    <w:p w14:paraId="44897991" w14:textId="77777777" w:rsidR="002C60B0" w:rsidRPr="00B96AD2" w:rsidRDefault="003A62C3">
      <w:pPr>
        <w:pStyle w:val="a7"/>
        <w:rPr>
          <w:rFonts w:asciiTheme="minorEastAsia" w:eastAsiaTheme="minorEastAsia" w:hAnsiTheme="minorEastAsia"/>
        </w:rPr>
      </w:pPr>
      <w:r w:rsidRPr="00B96AD2">
        <w:rPr>
          <w:rFonts w:asciiTheme="minorEastAsia" w:eastAsiaTheme="minorEastAsia" w:hAnsiTheme="minorEastAsia" w:hint="eastAsia"/>
        </w:rPr>
        <w:t>说明：不符合标注N</w:t>
      </w:r>
    </w:p>
    <w:sectPr w:rsidR="002C60B0" w:rsidRPr="00B96AD2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786A7" w14:textId="77777777" w:rsidR="00385A11" w:rsidRDefault="00385A11">
      <w:r>
        <w:separator/>
      </w:r>
    </w:p>
  </w:endnote>
  <w:endnote w:type="continuationSeparator" w:id="0">
    <w:p w14:paraId="1CAC1FF1" w14:textId="77777777" w:rsidR="00385A11" w:rsidRDefault="003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4669DF28" w14:textId="77777777" w:rsidR="00C46F05" w:rsidRDefault="00C46F0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6AD2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6AD2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A2D4A0" w14:textId="77777777" w:rsidR="00C46F05" w:rsidRDefault="00C46F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DEB27" w14:textId="77777777" w:rsidR="00385A11" w:rsidRDefault="00385A11">
      <w:r>
        <w:separator/>
      </w:r>
    </w:p>
  </w:footnote>
  <w:footnote w:type="continuationSeparator" w:id="0">
    <w:p w14:paraId="7DBDD940" w14:textId="77777777" w:rsidR="00385A11" w:rsidRDefault="0038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C8F6" w14:textId="77777777" w:rsidR="00C46F05" w:rsidRDefault="00C46F0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368A35" wp14:editId="2060E90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FE4762" w14:textId="77777777" w:rsidR="00C46F05" w:rsidRDefault="00385A11">
    <w:pPr>
      <w:pStyle w:val="a8"/>
      <w:pBdr>
        <w:bottom w:val="none" w:sz="0" w:space="1" w:color="auto"/>
      </w:pBdr>
      <w:spacing w:line="320" w:lineRule="exact"/>
      <w:jc w:val="left"/>
    </w:pPr>
    <w:r>
      <w:pict w14:anchorId="40D94A6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6B07169F" w14:textId="77777777" w:rsidR="00C46F05" w:rsidRDefault="00C46F0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46F05">
      <w:rPr>
        <w:rStyle w:val="CharChar1"/>
        <w:rFonts w:hint="default"/>
      </w:rPr>
      <w:t xml:space="preserve">        </w:t>
    </w:r>
    <w:r w:rsidR="00C46F0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46F05">
      <w:rPr>
        <w:rStyle w:val="CharChar1"/>
        <w:rFonts w:hint="default"/>
        <w:w w:val="90"/>
      </w:rPr>
      <w:t>Co.</w:t>
    </w:r>
    <w:proofErr w:type="gramStart"/>
    <w:r w:rsidR="00C46F05">
      <w:rPr>
        <w:rStyle w:val="CharChar1"/>
        <w:rFonts w:hint="default"/>
        <w:w w:val="90"/>
      </w:rPr>
      <w:t>,Ltd</w:t>
    </w:r>
    <w:proofErr w:type="spellEnd"/>
    <w:proofErr w:type="gramEnd"/>
    <w:r w:rsidR="00C46F05">
      <w:rPr>
        <w:rStyle w:val="CharChar1"/>
        <w:rFonts w:hint="default"/>
        <w:w w:val="90"/>
      </w:rPr>
      <w:t>.</w:t>
    </w:r>
    <w:r w:rsidR="00C46F05">
      <w:rPr>
        <w:rStyle w:val="CharChar1"/>
        <w:rFonts w:hint="default"/>
        <w:w w:val="90"/>
        <w:szCs w:val="21"/>
      </w:rPr>
      <w:t xml:space="preserve">  </w:t>
    </w:r>
    <w:r w:rsidR="00C46F05">
      <w:rPr>
        <w:rStyle w:val="CharChar1"/>
        <w:rFonts w:hint="default"/>
        <w:w w:val="90"/>
        <w:sz w:val="20"/>
      </w:rPr>
      <w:t xml:space="preserve"> </w:t>
    </w:r>
    <w:r w:rsidR="00C46F05">
      <w:rPr>
        <w:rStyle w:val="CharChar1"/>
        <w:rFonts w:hint="default"/>
        <w:w w:val="90"/>
      </w:rPr>
      <w:t xml:space="preserve">                   </w:t>
    </w:r>
  </w:p>
  <w:p w14:paraId="63052F0D" w14:textId="77777777" w:rsidR="00C46F05" w:rsidRDefault="00C46F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85F51A6"/>
    <w:multiLevelType w:val="multilevel"/>
    <w:tmpl w:val="685F51A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0C4"/>
    <w:rsid w:val="000038DC"/>
    <w:rsid w:val="00004817"/>
    <w:rsid w:val="000146B2"/>
    <w:rsid w:val="00014A12"/>
    <w:rsid w:val="00015A78"/>
    <w:rsid w:val="000214B6"/>
    <w:rsid w:val="00021AF0"/>
    <w:rsid w:val="00024978"/>
    <w:rsid w:val="0002531E"/>
    <w:rsid w:val="000277D0"/>
    <w:rsid w:val="0003138C"/>
    <w:rsid w:val="00032100"/>
    <w:rsid w:val="0003373A"/>
    <w:rsid w:val="00035FB9"/>
    <w:rsid w:val="000362CC"/>
    <w:rsid w:val="000412F6"/>
    <w:rsid w:val="00045092"/>
    <w:rsid w:val="00045527"/>
    <w:rsid w:val="0005199E"/>
    <w:rsid w:val="00052580"/>
    <w:rsid w:val="0005451A"/>
    <w:rsid w:val="0005697E"/>
    <w:rsid w:val="000579CF"/>
    <w:rsid w:val="00060270"/>
    <w:rsid w:val="00061EE8"/>
    <w:rsid w:val="00061F6E"/>
    <w:rsid w:val="00080BD4"/>
    <w:rsid w:val="000813AF"/>
    <w:rsid w:val="00082216"/>
    <w:rsid w:val="00082398"/>
    <w:rsid w:val="00083075"/>
    <w:rsid w:val="00083343"/>
    <w:rsid w:val="000849D2"/>
    <w:rsid w:val="00084DAD"/>
    <w:rsid w:val="000870FB"/>
    <w:rsid w:val="00091DCA"/>
    <w:rsid w:val="00092F91"/>
    <w:rsid w:val="00094791"/>
    <w:rsid w:val="00097533"/>
    <w:rsid w:val="00097706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D101A"/>
    <w:rsid w:val="000D1EE1"/>
    <w:rsid w:val="000D44ED"/>
    <w:rsid w:val="000D4F09"/>
    <w:rsid w:val="000D5401"/>
    <w:rsid w:val="000D642A"/>
    <w:rsid w:val="000D697A"/>
    <w:rsid w:val="000E2B69"/>
    <w:rsid w:val="000E355F"/>
    <w:rsid w:val="000E4402"/>
    <w:rsid w:val="000E670B"/>
    <w:rsid w:val="000E7EF7"/>
    <w:rsid w:val="000F35F1"/>
    <w:rsid w:val="000F38E4"/>
    <w:rsid w:val="000F7D53"/>
    <w:rsid w:val="001022F1"/>
    <w:rsid w:val="001037D5"/>
    <w:rsid w:val="00106F20"/>
    <w:rsid w:val="001076D1"/>
    <w:rsid w:val="00120029"/>
    <w:rsid w:val="00123A35"/>
    <w:rsid w:val="00124A78"/>
    <w:rsid w:val="00132572"/>
    <w:rsid w:val="001332B3"/>
    <w:rsid w:val="00135F92"/>
    <w:rsid w:val="00145688"/>
    <w:rsid w:val="001456CB"/>
    <w:rsid w:val="001462CD"/>
    <w:rsid w:val="00147EDB"/>
    <w:rsid w:val="00147F08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2F88"/>
    <w:rsid w:val="001A3623"/>
    <w:rsid w:val="001A3DF8"/>
    <w:rsid w:val="001A4C0E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C43A0"/>
    <w:rsid w:val="001C473C"/>
    <w:rsid w:val="001D1D7C"/>
    <w:rsid w:val="001D4AD8"/>
    <w:rsid w:val="001D54FF"/>
    <w:rsid w:val="001D5787"/>
    <w:rsid w:val="001E1974"/>
    <w:rsid w:val="001E312D"/>
    <w:rsid w:val="001E72C1"/>
    <w:rsid w:val="001F10B4"/>
    <w:rsid w:val="001F1E90"/>
    <w:rsid w:val="001F71E8"/>
    <w:rsid w:val="00202BC2"/>
    <w:rsid w:val="00214113"/>
    <w:rsid w:val="00215081"/>
    <w:rsid w:val="00222532"/>
    <w:rsid w:val="00223451"/>
    <w:rsid w:val="00235ED1"/>
    <w:rsid w:val="00235ED5"/>
    <w:rsid w:val="00237445"/>
    <w:rsid w:val="00245047"/>
    <w:rsid w:val="00245CB6"/>
    <w:rsid w:val="00253CBF"/>
    <w:rsid w:val="00262DC0"/>
    <w:rsid w:val="002651A6"/>
    <w:rsid w:val="00265E32"/>
    <w:rsid w:val="00267D62"/>
    <w:rsid w:val="002715B5"/>
    <w:rsid w:val="00272FDB"/>
    <w:rsid w:val="002760CB"/>
    <w:rsid w:val="0027635C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3CED"/>
    <w:rsid w:val="002A4A4F"/>
    <w:rsid w:val="002A62D8"/>
    <w:rsid w:val="002B1808"/>
    <w:rsid w:val="002B5C78"/>
    <w:rsid w:val="002B6C53"/>
    <w:rsid w:val="002C1ACE"/>
    <w:rsid w:val="002C3E0D"/>
    <w:rsid w:val="002C60B0"/>
    <w:rsid w:val="002D404B"/>
    <w:rsid w:val="002D41FB"/>
    <w:rsid w:val="002D78A8"/>
    <w:rsid w:val="002E01EB"/>
    <w:rsid w:val="002E0587"/>
    <w:rsid w:val="002E084A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4571E"/>
    <w:rsid w:val="00350CBB"/>
    <w:rsid w:val="00351CD4"/>
    <w:rsid w:val="0035417D"/>
    <w:rsid w:val="00360020"/>
    <w:rsid w:val="003608CB"/>
    <w:rsid w:val="00360D60"/>
    <w:rsid w:val="003627B6"/>
    <w:rsid w:val="0036717F"/>
    <w:rsid w:val="003675FE"/>
    <w:rsid w:val="003708D5"/>
    <w:rsid w:val="0037587D"/>
    <w:rsid w:val="003769FA"/>
    <w:rsid w:val="0038061A"/>
    <w:rsid w:val="0038063B"/>
    <w:rsid w:val="00380837"/>
    <w:rsid w:val="00382EDD"/>
    <w:rsid w:val="003836CA"/>
    <w:rsid w:val="00385A11"/>
    <w:rsid w:val="003862D4"/>
    <w:rsid w:val="00386A98"/>
    <w:rsid w:val="00392D5A"/>
    <w:rsid w:val="003947A2"/>
    <w:rsid w:val="003A1E9C"/>
    <w:rsid w:val="003A2EB5"/>
    <w:rsid w:val="003A57BB"/>
    <w:rsid w:val="003A62C3"/>
    <w:rsid w:val="003A7DB4"/>
    <w:rsid w:val="003B0E41"/>
    <w:rsid w:val="003B10EF"/>
    <w:rsid w:val="003B15F9"/>
    <w:rsid w:val="003B34A1"/>
    <w:rsid w:val="003B63F4"/>
    <w:rsid w:val="003B686D"/>
    <w:rsid w:val="003B6EB8"/>
    <w:rsid w:val="003C02EC"/>
    <w:rsid w:val="003D0E4A"/>
    <w:rsid w:val="003D1723"/>
    <w:rsid w:val="003D470D"/>
    <w:rsid w:val="003D5F8E"/>
    <w:rsid w:val="003D6BE3"/>
    <w:rsid w:val="003D7B46"/>
    <w:rsid w:val="003E0E52"/>
    <w:rsid w:val="003E1681"/>
    <w:rsid w:val="003E2C93"/>
    <w:rsid w:val="003E79FD"/>
    <w:rsid w:val="003F20A5"/>
    <w:rsid w:val="003F6022"/>
    <w:rsid w:val="003F6D4B"/>
    <w:rsid w:val="00400B96"/>
    <w:rsid w:val="00401C89"/>
    <w:rsid w:val="0040252A"/>
    <w:rsid w:val="00405AA6"/>
    <w:rsid w:val="00405D57"/>
    <w:rsid w:val="00405D5F"/>
    <w:rsid w:val="00410914"/>
    <w:rsid w:val="0041589F"/>
    <w:rsid w:val="00415AA3"/>
    <w:rsid w:val="00417E35"/>
    <w:rsid w:val="00420650"/>
    <w:rsid w:val="00420C60"/>
    <w:rsid w:val="004254A5"/>
    <w:rsid w:val="0043032D"/>
    <w:rsid w:val="00430432"/>
    <w:rsid w:val="00431E82"/>
    <w:rsid w:val="00433759"/>
    <w:rsid w:val="0043494E"/>
    <w:rsid w:val="00435641"/>
    <w:rsid w:val="00440BBC"/>
    <w:rsid w:val="004414A5"/>
    <w:rsid w:val="00441B50"/>
    <w:rsid w:val="004428CE"/>
    <w:rsid w:val="004541A0"/>
    <w:rsid w:val="00456697"/>
    <w:rsid w:val="00463AD4"/>
    <w:rsid w:val="00463F22"/>
    <w:rsid w:val="00465FE1"/>
    <w:rsid w:val="004673FD"/>
    <w:rsid w:val="00475491"/>
    <w:rsid w:val="004869FB"/>
    <w:rsid w:val="00490137"/>
    <w:rsid w:val="00491735"/>
    <w:rsid w:val="00494A46"/>
    <w:rsid w:val="004A1070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D6963"/>
    <w:rsid w:val="004E0FFA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23F"/>
    <w:rsid w:val="005345E9"/>
    <w:rsid w:val="00534814"/>
    <w:rsid w:val="00536930"/>
    <w:rsid w:val="00541AE2"/>
    <w:rsid w:val="00544CA6"/>
    <w:rsid w:val="00546D5F"/>
    <w:rsid w:val="00551D16"/>
    <w:rsid w:val="00552BDE"/>
    <w:rsid w:val="005571F6"/>
    <w:rsid w:val="00560A2A"/>
    <w:rsid w:val="00564E53"/>
    <w:rsid w:val="005655ED"/>
    <w:rsid w:val="00567953"/>
    <w:rsid w:val="00571FB2"/>
    <w:rsid w:val="00575064"/>
    <w:rsid w:val="00576C70"/>
    <w:rsid w:val="00583277"/>
    <w:rsid w:val="0059170D"/>
    <w:rsid w:val="005924DE"/>
    <w:rsid w:val="00592C3E"/>
    <w:rsid w:val="00597617"/>
    <w:rsid w:val="00597FC4"/>
    <w:rsid w:val="005A000F"/>
    <w:rsid w:val="005A08DB"/>
    <w:rsid w:val="005B173D"/>
    <w:rsid w:val="005B2E05"/>
    <w:rsid w:val="005B6888"/>
    <w:rsid w:val="005C5971"/>
    <w:rsid w:val="005D1D88"/>
    <w:rsid w:val="005F4B58"/>
    <w:rsid w:val="005F6C65"/>
    <w:rsid w:val="00600F02"/>
    <w:rsid w:val="00601460"/>
    <w:rsid w:val="006014D4"/>
    <w:rsid w:val="0060444D"/>
    <w:rsid w:val="0061191A"/>
    <w:rsid w:val="00612435"/>
    <w:rsid w:val="0061589B"/>
    <w:rsid w:val="00621ABC"/>
    <w:rsid w:val="0062238D"/>
    <w:rsid w:val="00623037"/>
    <w:rsid w:val="00624222"/>
    <w:rsid w:val="00624F8F"/>
    <w:rsid w:val="00642776"/>
    <w:rsid w:val="00642D31"/>
    <w:rsid w:val="00644FE2"/>
    <w:rsid w:val="00645E5C"/>
    <w:rsid w:val="00645FB8"/>
    <w:rsid w:val="00651986"/>
    <w:rsid w:val="00652F53"/>
    <w:rsid w:val="006545E8"/>
    <w:rsid w:val="00655046"/>
    <w:rsid w:val="00660E81"/>
    <w:rsid w:val="00664736"/>
    <w:rsid w:val="00665980"/>
    <w:rsid w:val="006711B0"/>
    <w:rsid w:val="006722E4"/>
    <w:rsid w:val="0067640C"/>
    <w:rsid w:val="00676D3D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2F0E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C6B28"/>
    <w:rsid w:val="006D1B3A"/>
    <w:rsid w:val="006D4DF7"/>
    <w:rsid w:val="006D63FE"/>
    <w:rsid w:val="006E4893"/>
    <w:rsid w:val="006E678B"/>
    <w:rsid w:val="006E762B"/>
    <w:rsid w:val="006E768E"/>
    <w:rsid w:val="006F7118"/>
    <w:rsid w:val="006F7523"/>
    <w:rsid w:val="0070367F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26BD"/>
    <w:rsid w:val="00743E79"/>
    <w:rsid w:val="00744BEA"/>
    <w:rsid w:val="007473DE"/>
    <w:rsid w:val="007479A8"/>
    <w:rsid w:val="00751532"/>
    <w:rsid w:val="00751C37"/>
    <w:rsid w:val="00754C46"/>
    <w:rsid w:val="00755AA0"/>
    <w:rsid w:val="0075769B"/>
    <w:rsid w:val="007618BC"/>
    <w:rsid w:val="00765D3B"/>
    <w:rsid w:val="007669C8"/>
    <w:rsid w:val="00772340"/>
    <w:rsid w:val="007737BA"/>
    <w:rsid w:val="00773E3A"/>
    <w:rsid w:val="007757F3"/>
    <w:rsid w:val="007815DC"/>
    <w:rsid w:val="007839F5"/>
    <w:rsid w:val="00787C80"/>
    <w:rsid w:val="00790D5E"/>
    <w:rsid w:val="00790FC6"/>
    <w:rsid w:val="007938DC"/>
    <w:rsid w:val="00795FA6"/>
    <w:rsid w:val="007A47FB"/>
    <w:rsid w:val="007A6E97"/>
    <w:rsid w:val="007B106B"/>
    <w:rsid w:val="007B275D"/>
    <w:rsid w:val="007B35C5"/>
    <w:rsid w:val="007B668F"/>
    <w:rsid w:val="007C6EB7"/>
    <w:rsid w:val="007C7A18"/>
    <w:rsid w:val="007E25BD"/>
    <w:rsid w:val="007E56EC"/>
    <w:rsid w:val="007E6AEB"/>
    <w:rsid w:val="007E6B6E"/>
    <w:rsid w:val="007E7C11"/>
    <w:rsid w:val="007F01EC"/>
    <w:rsid w:val="007F23C8"/>
    <w:rsid w:val="007F6A62"/>
    <w:rsid w:val="007F7DF2"/>
    <w:rsid w:val="008015B9"/>
    <w:rsid w:val="00803706"/>
    <w:rsid w:val="0080433F"/>
    <w:rsid w:val="008079FA"/>
    <w:rsid w:val="00810D58"/>
    <w:rsid w:val="0081466C"/>
    <w:rsid w:val="00815AF5"/>
    <w:rsid w:val="008160E3"/>
    <w:rsid w:val="008163DD"/>
    <w:rsid w:val="00826C5E"/>
    <w:rsid w:val="008276D0"/>
    <w:rsid w:val="008343CB"/>
    <w:rsid w:val="00834BBA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5C1F"/>
    <w:rsid w:val="008A67E6"/>
    <w:rsid w:val="008A7C7E"/>
    <w:rsid w:val="008B21BA"/>
    <w:rsid w:val="008B4EE2"/>
    <w:rsid w:val="008B7644"/>
    <w:rsid w:val="008C199E"/>
    <w:rsid w:val="008C1CA5"/>
    <w:rsid w:val="008C4B39"/>
    <w:rsid w:val="008D089D"/>
    <w:rsid w:val="008E0E14"/>
    <w:rsid w:val="008E792C"/>
    <w:rsid w:val="008F0B04"/>
    <w:rsid w:val="008F310E"/>
    <w:rsid w:val="008F6788"/>
    <w:rsid w:val="008F7C55"/>
    <w:rsid w:val="00901BAF"/>
    <w:rsid w:val="00905589"/>
    <w:rsid w:val="0091272B"/>
    <w:rsid w:val="00915512"/>
    <w:rsid w:val="00921839"/>
    <w:rsid w:val="00924043"/>
    <w:rsid w:val="00930694"/>
    <w:rsid w:val="00932193"/>
    <w:rsid w:val="00932BE6"/>
    <w:rsid w:val="009342C1"/>
    <w:rsid w:val="0093521F"/>
    <w:rsid w:val="009372D4"/>
    <w:rsid w:val="0093786C"/>
    <w:rsid w:val="0094119E"/>
    <w:rsid w:val="00944F21"/>
    <w:rsid w:val="00945677"/>
    <w:rsid w:val="0095571F"/>
    <w:rsid w:val="00955B84"/>
    <w:rsid w:val="0095689B"/>
    <w:rsid w:val="009619EF"/>
    <w:rsid w:val="00962F78"/>
    <w:rsid w:val="00964CF5"/>
    <w:rsid w:val="00965A0E"/>
    <w:rsid w:val="0096609F"/>
    <w:rsid w:val="00970BF8"/>
    <w:rsid w:val="00971600"/>
    <w:rsid w:val="00972B2C"/>
    <w:rsid w:val="009769AA"/>
    <w:rsid w:val="00976C9C"/>
    <w:rsid w:val="00984342"/>
    <w:rsid w:val="0099301F"/>
    <w:rsid w:val="009969D2"/>
    <w:rsid w:val="009973B4"/>
    <w:rsid w:val="009A0252"/>
    <w:rsid w:val="009A1279"/>
    <w:rsid w:val="009A4B5C"/>
    <w:rsid w:val="009A6C02"/>
    <w:rsid w:val="009B3649"/>
    <w:rsid w:val="009B4D68"/>
    <w:rsid w:val="009B6AB3"/>
    <w:rsid w:val="009B7EB8"/>
    <w:rsid w:val="009C131F"/>
    <w:rsid w:val="009C2CA5"/>
    <w:rsid w:val="009C65B9"/>
    <w:rsid w:val="009D1075"/>
    <w:rsid w:val="009D1A3F"/>
    <w:rsid w:val="009D2594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34F"/>
    <w:rsid w:val="00A0091F"/>
    <w:rsid w:val="00A04003"/>
    <w:rsid w:val="00A0615F"/>
    <w:rsid w:val="00A06235"/>
    <w:rsid w:val="00A06E42"/>
    <w:rsid w:val="00A0721A"/>
    <w:rsid w:val="00A138EC"/>
    <w:rsid w:val="00A13A49"/>
    <w:rsid w:val="00A17EA8"/>
    <w:rsid w:val="00A23822"/>
    <w:rsid w:val="00A343E5"/>
    <w:rsid w:val="00A3538B"/>
    <w:rsid w:val="00A378F6"/>
    <w:rsid w:val="00A41F32"/>
    <w:rsid w:val="00A4482F"/>
    <w:rsid w:val="00A507C2"/>
    <w:rsid w:val="00A50B4B"/>
    <w:rsid w:val="00A52368"/>
    <w:rsid w:val="00A54B81"/>
    <w:rsid w:val="00A61009"/>
    <w:rsid w:val="00A613E2"/>
    <w:rsid w:val="00A648EC"/>
    <w:rsid w:val="00A6725B"/>
    <w:rsid w:val="00A72489"/>
    <w:rsid w:val="00A75167"/>
    <w:rsid w:val="00A7519D"/>
    <w:rsid w:val="00A801DE"/>
    <w:rsid w:val="00A811EC"/>
    <w:rsid w:val="00A81FD7"/>
    <w:rsid w:val="00A824AF"/>
    <w:rsid w:val="00A9057B"/>
    <w:rsid w:val="00A90A22"/>
    <w:rsid w:val="00A969B9"/>
    <w:rsid w:val="00A97734"/>
    <w:rsid w:val="00AA1858"/>
    <w:rsid w:val="00AA2514"/>
    <w:rsid w:val="00AA3DF0"/>
    <w:rsid w:val="00AA7F40"/>
    <w:rsid w:val="00AB41FC"/>
    <w:rsid w:val="00AB7D2F"/>
    <w:rsid w:val="00AB7FA2"/>
    <w:rsid w:val="00AC24B1"/>
    <w:rsid w:val="00AC260E"/>
    <w:rsid w:val="00AD145D"/>
    <w:rsid w:val="00AD20E6"/>
    <w:rsid w:val="00AD3ACD"/>
    <w:rsid w:val="00AD57D4"/>
    <w:rsid w:val="00AD6F34"/>
    <w:rsid w:val="00AE020D"/>
    <w:rsid w:val="00AE2A56"/>
    <w:rsid w:val="00AF0AAB"/>
    <w:rsid w:val="00AF156F"/>
    <w:rsid w:val="00AF3B58"/>
    <w:rsid w:val="00AF616B"/>
    <w:rsid w:val="00AF65F0"/>
    <w:rsid w:val="00B01DA3"/>
    <w:rsid w:val="00B034AD"/>
    <w:rsid w:val="00B04169"/>
    <w:rsid w:val="00B0685B"/>
    <w:rsid w:val="00B14206"/>
    <w:rsid w:val="00B21D0B"/>
    <w:rsid w:val="00B22D22"/>
    <w:rsid w:val="00B23030"/>
    <w:rsid w:val="00B237B9"/>
    <w:rsid w:val="00B23CAA"/>
    <w:rsid w:val="00B2489D"/>
    <w:rsid w:val="00B34E31"/>
    <w:rsid w:val="00B410EE"/>
    <w:rsid w:val="00B63BD0"/>
    <w:rsid w:val="00B72906"/>
    <w:rsid w:val="00B73B0E"/>
    <w:rsid w:val="00B73EA8"/>
    <w:rsid w:val="00B8202D"/>
    <w:rsid w:val="00B82181"/>
    <w:rsid w:val="00B826F3"/>
    <w:rsid w:val="00B84DA1"/>
    <w:rsid w:val="00B91271"/>
    <w:rsid w:val="00B91605"/>
    <w:rsid w:val="00B91895"/>
    <w:rsid w:val="00B929FD"/>
    <w:rsid w:val="00B95B99"/>
    <w:rsid w:val="00B95F69"/>
    <w:rsid w:val="00B95F75"/>
    <w:rsid w:val="00B96AD2"/>
    <w:rsid w:val="00BA180E"/>
    <w:rsid w:val="00BA4A2A"/>
    <w:rsid w:val="00BB6AD3"/>
    <w:rsid w:val="00BB79AC"/>
    <w:rsid w:val="00BC0122"/>
    <w:rsid w:val="00BC16C1"/>
    <w:rsid w:val="00BC2015"/>
    <w:rsid w:val="00BC3C06"/>
    <w:rsid w:val="00BC66FE"/>
    <w:rsid w:val="00BC71B0"/>
    <w:rsid w:val="00BC7D4A"/>
    <w:rsid w:val="00BD4E08"/>
    <w:rsid w:val="00BD6DBC"/>
    <w:rsid w:val="00BD75E6"/>
    <w:rsid w:val="00BE162E"/>
    <w:rsid w:val="00BE363D"/>
    <w:rsid w:val="00BE3E2D"/>
    <w:rsid w:val="00BF4590"/>
    <w:rsid w:val="00BF597E"/>
    <w:rsid w:val="00BF6174"/>
    <w:rsid w:val="00C03098"/>
    <w:rsid w:val="00C10351"/>
    <w:rsid w:val="00C10EF3"/>
    <w:rsid w:val="00C14685"/>
    <w:rsid w:val="00C31C73"/>
    <w:rsid w:val="00C46F05"/>
    <w:rsid w:val="00C5112E"/>
    <w:rsid w:val="00C513CB"/>
    <w:rsid w:val="00C51A36"/>
    <w:rsid w:val="00C548BE"/>
    <w:rsid w:val="00C55228"/>
    <w:rsid w:val="00C60853"/>
    <w:rsid w:val="00C62031"/>
    <w:rsid w:val="00C67E19"/>
    <w:rsid w:val="00C67E47"/>
    <w:rsid w:val="00C71E85"/>
    <w:rsid w:val="00C73C26"/>
    <w:rsid w:val="00C745AF"/>
    <w:rsid w:val="00C750BE"/>
    <w:rsid w:val="00C76A3E"/>
    <w:rsid w:val="00C86778"/>
    <w:rsid w:val="00C86F9B"/>
    <w:rsid w:val="00C87FEE"/>
    <w:rsid w:val="00C90930"/>
    <w:rsid w:val="00C9113A"/>
    <w:rsid w:val="00C920A9"/>
    <w:rsid w:val="00C93340"/>
    <w:rsid w:val="00CA40EF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54D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07CCB"/>
    <w:rsid w:val="00D173E6"/>
    <w:rsid w:val="00D209B7"/>
    <w:rsid w:val="00D21AF9"/>
    <w:rsid w:val="00D2360F"/>
    <w:rsid w:val="00D313FF"/>
    <w:rsid w:val="00D3392D"/>
    <w:rsid w:val="00D34A3D"/>
    <w:rsid w:val="00D34C3B"/>
    <w:rsid w:val="00D379ED"/>
    <w:rsid w:val="00D37D1B"/>
    <w:rsid w:val="00D4057A"/>
    <w:rsid w:val="00D41F5E"/>
    <w:rsid w:val="00D429D7"/>
    <w:rsid w:val="00D42D53"/>
    <w:rsid w:val="00D46339"/>
    <w:rsid w:val="00D508E8"/>
    <w:rsid w:val="00D556BB"/>
    <w:rsid w:val="00D55E69"/>
    <w:rsid w:val="00D562F6"/>
    <w:rsid w:val="00D56E01"/>
    <w:rsid w:val="00D74FBF"/>
    <w:rsid w:val="00D80770"/>
    <w:rsid w:val="00D808BD"/>
    <w:rsid w:val="00D83050"/>
    <w:rsid w:val="00D8388C"/>
    <w:rsid w:val="00D90417"/>
    <w:rsid w:val="00D90EB6"/>
    <w:rsid w:val="00D92F52"/>
    <w:rsid w:val="00D94B75"/>
    <w:rsid w:val="00D94C64"/>
    <w:rsid w:val="00D97182"/>
    <w:rsid w:val="00DA0DF0"/>
    <w:rsid w:val="00DA2DB4"/>
    <w:rsid w:val="00DA6853"/>
    <w:rsid w:val="00DB1D00"/>
    <w:rsid w:val="00DD10DC"/>
    <w:rsid w:val="00DD1B07"/>
    <w:rsid w:val="00DD1C8E"/>
    <w:rsid w:val="00DD1D21"/>
    <w:rsid w:val="00DD7876"/>
    <w:rsid w:val="00DE146D"/>
    <w:rsid w:val="00DE2232"/>
    <w:rsid w:val="00DE2D80"/>
    <w:rsid w:val="00DE6FCE"/>
    <w:rsid w:val="00DF1C4B"/>
    <w:rsid w:val="00DF6570"/>
    <w:rsid w:val="00DF76DB"/>
    <w:rsid w:val="00E02EAF"/>
    <w:rsid w:val="00E038E4"/>
    <w:rsid w:val="00E0475D"/>
    <w:rsid w:val="00E0521C"/>
    <w:rsid w:val="00E070B7"/>
    <w:rsid w:val="00E11CD7"/>
    <w:rsid w:val="00E12C05"/>
    <w:rsid w:val="00E13D9A"/>
    <w:rsid w:val="00E14BA9"/>
    <w:rsid w:val="00E15E32"/>
    <w:rsid w:val="00E221C3"/>
    <w:rsid w:val="00E22867"/>
    <w:rsid w:val="00E31F2E"/>
    <w:rsid w:val="00E32D13"/>
    <w:rsid w:val="00E43822"/>
    <w:rsid w:val="00E43A35"/>
    <w:rsid w:val="00E43E8E"/>
    <w:rsid w:val="00E457E0"/>
    <w:rsid w:val="00E45C87"/>
    <w:rsid w:val="00E54035"/>
    <w:rsid w:val="00E55BC3"/>
    <w:rsid w:val="00E5717A"/>
    <w:rsid w:val="00E571C6"/>
    <w:rsid w:val="00E5731A"/>
    <w:rsid w:val="00E62996"/>
    <w:rsid w:val="00E63714"/>
    <w:rsid w:val="00E64A51"/>
    <w:rsid w:val="00E6527A"/>
    <w:rsid w:val="00E676F9"/>
    <w:rsid w:val="00E67C09"/>
    <w:rsid w:val="00E73CB0"/>
    <w:rsid w:val="00E83547"/>
    <w:rsid w:val="00E910C0"/>
    <w:rsid w:val="00E954BE"/>
    <w:rsid w:val="00E95637"/>
    <w:rsid w:val="00E97424"/>
    <w:rsid w:val="00EA4C1C"/>
    <w:rsid w:val="00EA55F7"/>
    <w:rsid w:val="00EA5870"/>
    <w:rsid w:val="00EB0164"/>
    <w:rsid w:val="00EB5547"/>
    <w:rsid w:val="00EB5DF5"/>
    <w:rsid w:val="00EB65F7"/>
    <w:rsid w:val="00EC42F5"/>
    <w:rsid w:val="00EC468C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3051"/>
    <w:rsid w:val="00F14D99"/>
    <w:rsid w:val="00F2038C"/>
    <w:rsid w:val="00F25AFF"/>
    <w:rsid w:val="00F25F88"/>
    <w:rsid w:val="00F31E8A"/>
    <w:rsid w:val="00F32678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4852"/>
    <w:rsid w:val="00F55DB9"/>
    <w:rsid w:val="00F606E1"/>
    <w:rsid w:val="00F66C77"/>
    <w:rsid w:val="00F6739D"/>
    <w:rsid w:val="00F77F74"/>
    <w:rsid w:val="00F83639"/>
    <w:rsid w:val="00F83EB6"/>
    <w:rsid w:val="00F840C3"/>
    <w:rsid w:val="00F856F5"/>
    <w:rsid w:val="00F85718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10D9"/>
    <w:rsid w:val="00FC3634"/>
    <w:rsid w:val="00FC4F0D"/>
    <w:rsid w:val="00FC5A11"/>
    <w:rsid w:val="00FD04D7"/>
    <w:rsid w:val="00FD0A28"/>
    <w:rsid w:val="00FD2869"/>
    <w:rsid w:val="00FD5EE5"/>
    <w:rsid w:val="00FD72A6"/>
    <w:rsid w:val="00FE09C9"/>
    <w:rsid w:val="00FE3DB1"/>
    <w:rsid w:val="00FE62BD"/>
    <w:rsid w:val="00FE6A3B"/>
    <w:rsid w:val="00FF71A7"/>
    <w:rsid w:val="00FF7959"/>
    <w:rsid w:val="00FF7AC5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4991F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FE6A3B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FE6A3B"/>
    <w:pPr>
      <w:jc w:val="left"/>
    </w:pPr>
  </w:style>
  <w:style w:type="character" w:customStyle="1" w:styleId="Char5">
    <w:name w:val="批注文字 Char"/>
    <w:basedOn w:val="a0"/>
    <w:link w:val="ad"/>
    <w:uiPriority w:val="99"/>
    <w:semiHidden/>
    <w:rsid w:val="00FE6A3B"/>
    <w:rPr>
      <w:rFonts w:ascii="Times New Roman" w:eastAsia="宋体" w:hAnsi="Times New Roman" w:cs="Times New Roman"/>
      <w:kern w:val="2"/>
      <w:sz w:val="21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FE6A3B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FE6A3B"/>
    <w:rPr>
      <w:rFonts w:ascii="Times New Roman" w:eastAsia="宋体" w:hAnsi="Times New Roman" w:cs="Times New Roman"/>
      <w:b/>
      <w:bCs/>
      <w:kern w:val="2"/>
      <w:sz w:val="21"/>
    </w:rPr>
  </w:style>
  <w:style w:type="paragraph" w:styleId="af">
    <w:name w:val="No Spacing"/>
    <w:uiPriority w:val="99"/>
    <w:qFormat/>
    <w:rsid w:val="000545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</TotalTime>
  <Pages>17</Pages>
  <Words>1421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1124</cp:revision>
  <dcterms:created xsi:type="dcterms:W3CDTF">2015-06-17T12:51:00Z</dcterms:created>
  <dcterms:modified xsi:type="dcterms:W3CDTF">2020-06-18T08:26:00Z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