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湖州薄冰耐火材料有限公司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20741-2024-Q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2024年10月05日 上午至2024年10月05日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2024-10-04 8:00:00上午至2024-10-04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湖州薄冰耐火材料有限公司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