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0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另人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MA0GJWKB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另人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莲池区东金庄乡七一东路1588号东湖金融中心2号楼01-16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莲池区东金庄乡七一东路1588号东湖金融中心2号楼01-161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（智能设备、装卸设备、环保设备）、印刷用化工原料（不含许可类化工产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（智能设备、装卸设备、环保设备）、印刷用化工原料（不含许可类化工产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智能设备、装卸设备、环保设备）、印刷用化工原料（不含许可类化工产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另人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莲池区东金庄乡七一东路1588号东湖金融中心2号楼01-16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莲池区东金庄乡七一东路1588号东湖金融中心2号楼01-16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（智能设备、装卸设备、环保设备）、印刷用化工原料（不含许可类化工产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（智能设备、装卸设备、环保设备）、印刷用化工原料（不含许可类化工产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智能设备、装卸设备、环保设备）、印刷用化工原料（不含许可类化工产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