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广东未来已蓝环保有限公司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91441900MACGU5254J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广东未来已蓝环保有限公司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广东省东莞市桥头镇桥头莲湖路南一街128号之一101室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广东省东莞市桥头镇桥头莲湖路南一街128号之一101室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广东未来已蓝环保有限公司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广东省东莞市桥头镇桥头莲湖路南一街128号之一101室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广东省东莞市桥头镇桥头莲湖路南一街128号之一101室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