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广通铁路机车配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91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0日 上午至2024年10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广通铁路机车配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