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邹平天利化工设备有限公司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邹平县码头镇三合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山东省滨州市邹平市码头镇三合工业园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18654375616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tianlihuagong@126.com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13:00至2025年12月28日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Q:塑料制品（塑料管道、管件）的生产（有许可要求除外）；真空叶滤机、压滤板的生产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E:塑料制品（塑料管道、管件）的生产（有许可要求除外）；真空叶滤机、压滤板的生产所涉及场所的相关环境管理活动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O:塑料制品（塑料管道、管件）的生产（有许可要求除外）；真空叶滤机、压滤板的生产所涉及场所的相关职业健康安全管理活动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Q:14.02.01,18.02.06,E:14.02.01,18.02.06,O:14.02.01,18.02.06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李国-石家庄都成彩钢结构工程有限公司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1680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84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