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重庆禾嘉科技有限公司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8:30:00上午至2024-10-08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重庆市高新区虎溪街道大学城中路36号2幢4-3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重庆市江北区寸滩街道港安三路29号3栋（d3栋）5楼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2024年10月09日 上午至2024年10月11日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