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北京四季青公园管理中心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2024-09-24 9:00:00上午至2024-09-24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