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北京四季青公园管理中心</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