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山西路晨建筑设计有限公司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马国强</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2024-09-27 8:30:00上午至2024-09-27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山西转型综合改革示范区科技创新城化章北街1号山西数据流量生态园4号楼4层4415-264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山西省太原市迎泽区迎泽街中泰广场22层2202室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2024年09月28日 上午至2024年09月29日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