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武义创锋工具制造有限公司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11000-2024-Q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2024年10月12日 上午至2024年10月12日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2024-10-07 13:30:00上午至2024-10-07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武义创锋工具制造有限公司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