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  <w:lang w:val="en-US" w:eastAsia="zh-CN"/>
        </w:rPr>
        <w:t>石油钻采配件连接套外径尺寸</w:t>
      </w:r>
      <w:r>
        <w:rPr>
          <w:rFonts w:hint="eastAsia"/>
          <w:b/>
          <w:sz w:val="32"/>
          <w:szCs w:val="32"/>
        </w:rPr>
        <w:t>检验不确定度评定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val="en-US" w:eastAsia="zh-CN"/>
        </w:rPr>
        <w:t>石油钻采配件连接套外径尺寸</w:t>
      </w:r>
      <w:r>
        <w:rPr>
          <w:rFonts w:hint="eastAsia"/>
          <w:sz w:val="24"/>
        </w:rPr>
        <w:t>检验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</w:t>
      </w:r>
      <w:r>
        <w:rPr>
          <w:rFonts w:hint="eastAsia"/>
          <w:sz w:val="24"/>
          <w:lang w:val="en-US" w:eastAsia="zh-CN"/>
        </w:rPr>
        <w:t>石油钻采配件连接套外径尺寸</w:t>
      </w:r>
      <w:r>
        <w:rPr>
          <w:rFonts w:hint="eastAsia"/>
          <w:sz w:val="24"/>
        </w:rPr>
        <w:t>检验控制规范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测量设备：游标卡尺0-300mm, 最大允许误差：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</w:rPr>
        <w:t>±0.04mm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为卡尺显示的外径值。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用一组标准块组成120mm的样块用卡尺上连续测量10次，得到一组测量列为：120.00；120.04；120.02；120.00；120.04；120.02；120.02；120.04；120.02；120.04；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=0.015mm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=0.005mm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±0.04mm，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  <w:r>
        <w:rPr>
          <w:rFonts w:hint="eastAsia" w:ascii="宋体" w:hAnsi="宋体"/>
          <w:sz w:val="24"/>
        </w:rPr>
        <w:t>=0.022mm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 w:ascii="宋体" w:hAnsi="宋体"/>
          <w:sz w:val="24"/>
        </w:rPr>
        <w:t>0.022mm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=2×0.011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0.04mm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8132E"/>
    <w:rsid w:val="00E83514"/>
    <w:rsid w:val="00EF7E82"/>
    <w:rsid w:val="00F66BF3"/>
    <w:rsid w:val="00F77404"/>
    <w:rsid w:val="00FD7565"/>
    <w:rsid w:val="02B24224"/>
    <w:rsid w:val="09096A95"/>
    <w:rsid w:val="121D240E"/>
    <w:rsid w:val="2901378B"/>
    <w:rsid w:val="2BEA2FDF"/>
    <w:rsid w:val="32730866"/>
    <w:rsid w:val="3B50796F"/>
    <w:rsid w:val="3BBC30F0"/>
    <w:rsid w:val="42B30B6A"/>
    <w:rsid w:val="4B991F11"/>
    <w:rsid w:val="4EA00C5C"/>
    <w:rsid w:val="56FD0556"/>
    <w:rsid w:val="5D3E5D78"/>
    <w:rsid w:val="5E051B03"/>
    <w:rsid w:val="6646754B"/>
    <w:rsid w:val="73575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CA643-EE25-44B0-904B-3E29C1BB9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德福</cp:lastModifiedBy>
  <cp:lastPrinted>2018-01-06T07:58:00Z</cp:lastPrinted>
  <dcterms:modified xsi:type="dcterms:W3CDTF">2020-06-23T13:41:37Z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