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内蒙古巨力新型建材有限公司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下午至2024年09月24日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内蒙古巨力新型建材有限公司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