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内蒙古巨力新型建材有限公司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0238-2022-EnMs-2024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