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创精温锻成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72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8日 上午至2024年09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3 8:30:00上午至2024-09-1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创精温锻成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