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重庆创精温锻成型有限公司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2024年09月18日 上午至2024年09月21日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