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重庆创精温锻成型有限公司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2024年09月18日 上午至2024年09月21日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赖彬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