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0178-2020-2024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南京地铁运营有限责任公司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2024年10月23日 上午至2024年10月25日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