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重庆市江城水电设施有限公司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1213-2022-QE-2024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