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浙江宇豪新材料股份有限公司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2024-09-18 8:30:00上午至2024-09-18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浙江省嘉兴市桐乡市梧桐街道光明路1243号1幢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浙江省嘉兴市桐乡市高新西三路118号（1#、2#）楼厂房第1、2、4层及办公楼3、4层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2024年09月24日 上午至2024年09月25日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