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合肥美漾鲜蔬蔬菜有限公司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刘华南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8:30:00上午至2024-09-02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安徽省合肥市蜀山区休宁路丹青花园11幢506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合肥市蜀山区东至路绿怡居农贸市场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2024年09月03日 上午至2024年09月04日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