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运城鑫工科技有限公司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30635-2023-Q-2024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2024年09月22日 上午至2024年09月26日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运城鑫工科技有限公司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