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河北锐洛途电力器材有限公司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1001-2022-QEO-2024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2024年09月28日 上午至2024年09月29日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河北锐洛途电力器材有限公司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