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5"/>
        <w:gridCol w:w="917"/>
        <w:gridCol w:w="75"/>
        <w:gridCol w:w="101"/>
        <w:gridCol w:w="589"/>
        <w:gridCol w:w="287"/>
        <w:gridCol w:w="39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北京盛鑫嘉华环保科技有限公司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北京市丰台区丰台科学城航丰路8号三幢五层B5118房（园区）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周枫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13901082817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周枫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0166-2020-QEO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Q：城市园林绿化；环保草毯的销售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E：城市园林绿化；环保草毯的销售所涉及的相关环境管理活动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O：城市园林绿化；环保草毯的销售所涉及的相关职业健康安全管理活动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Q：29.12.00;35.17.00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E：29.12.00;35.17.00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O：29.12.00;35.17.00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b/>
                <w:sz w:val="20"/>
                <w:lang w:val="de-DE"/>
              </w:rPr>
              <w:t>GB/T</w:t>
            </w:r>
            <w:r>
              <w:rPr>
                <w:rFonts w:hint="eastAsia"/>
                <w:b/>
                <w:sz w:val="20"/>
                <w:lang w:val="en-US" w:eastAsia="zh-CN"/>
              </w:rPr>
              <w:t>45001-2020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0" w:name="审核日期安排"/>
            <w:r>
              <w:rPr>
                <w:rFonts w:hint="eastAsia"/>
                <w:b/>
                <w:sz w:val="20"/>
              </w:rPr>
              <w:t xml:space="preserve">2020年06月22日 上午至2020年06月24日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 (共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天)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Q:29.12.00,35.17.00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E:29.12.00,35.17.00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O:29.12.00,35.17.00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20.6.21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2020.6.21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2020.6.22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含员工代表）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S:4.1/4.2/4.3/4.4/5.1/5.2/5.3/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5.4/</w:t>
            </w:r>
            <w:r>
              <w:rPr>
                <w:rFonts w:ascii="宋体" w:hAnsi="宋体"/>
                <w:sz w:val="18"/>
              </w:rPr>
              <w:t>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602" w:type="dxa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12:3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ascii="宋体" w:hAnsi="宋体"/>
                <w:sz w:val="18"/>
                <w:szCs w:val="22"/>
              </w:rPr>
              <w:t>7</w:t>
            </w:r>
            <w:r>
              <w:rPr>
                <w:rFonts w:hint="eastAsia" w:ascii="宋体" w:hAnsi="宋体"/>
                <w:sz w:val="18"/>
                <w:szCs w:val="22"/>
              </w:rPr>
              <w:t>：00</w:t>
            </w: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60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项目部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城市园林绿化；环保草毯的销售过程职业健康安全运行控制等；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602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2/</w:t>
            </w:r>
            <w:r>
              <w:rPr>
                <w:rFonts w:hint="eastAsia" w:ascii="宋体" w:hAnsi="宋体"/>
                <w:sz w:val="18"/>
              </w:rPr>
              <w:t>8.2/8.4/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/8.5.1/8.6/9.1.2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城市园林绿化；环保草毯的销售过程及合同管理；顾客满意调查等与本部门有关的环境控制等；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2020.6.23</w:t>
            </w:r>
          </w:p>
        </w:tc>
        <w:tc>
          <w:tcPr>
            <w:tcW w:w="1213" w:type="dxa"/>
            <w:vMerge w:val="restart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S:</w:t>
            </w:r>
            <w:r>
              <w:rPr>
                <w:rFonts w:hint="eastAsia" w:ascii="宋体" w:hAnsi="宋体"/>
                <w:sz w:val="18"/>
                <w:szCs w:val="22"/>
              </w:rPr>
              <w:t>5.3/6.1.2/6.1.2/6.1.3/6.2/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7.1/</w:t>
            </w:r>
            <w:r>
              <w:rPr>
                <w:rFonts w:hint="eastAsia" w:ascii="宋体" w:hAnsi="宋体"/>
                <w:sz w:val="18"/>
                <w:szCs w:val="22"/>
              </w:rPr>
              <w:t>7.2/7.3/7.4/7.5/8.1/8.6/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2020.6.23</w:t>
            </w:r>
          </w:p>
        </w:tc>
        <w:tc>
          <w:tcPr>
            <w:tcW w:w="1213" w:type="dxa"/>
            <w:vMerge w:val="continue"/>
          </w:tcPr>
          <w:p>
            <w:pPr>
              <w:pStyle w:val="2"/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Q:5.3/6.1/6.2/7.1.2/7.2/7.3/7.4/7.5/8.4/9.1.3/9.2/10.2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E:5.3/6.1.2/6.1.1/6.1.3</w:t>
            </w:r>
            <w:r>
              <w:rPr>
                <w:rFonts w:hint="eastAsia" w:ascii="宋体" w:hAnsi="宋体"/>
                <w:sz w:val="18"/>
                <w:szCs w:val="22"/>
              </w:rPr>
              <w:t>/</w:t>
            </w:r>
            <w:r>
              <w:rPr>
                <w:rFonts w:ascii="宋体" w:hAnsi="宋体"/>
                <w:sz w:val="18"/>
                <w:szCs w:val="22"/>
              </w:rPr>
              <w:t>6.2/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7.1/</w:t>
            </w:r>
            <w:bookmarkStart w:id="1" w:name="_GoBack"/>
            <w:bookmarkEnd w:id="1"/>
            <w:r>
              <w:rPr>
                <w:rFonts w:ascii="宋体" w:hAnsi="宋体"/>
                <w:sz w:val="18"/>
                <w:szCs w:val="22"/>
              </w:rPr>
              <w:t>7.2/7.3/7.4/7.5/8.1/8.2/9.2/10.1/10.2/6.1.3/9.1.1/9.1.2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部门职责权限、目标管理方案,风险与机遇；人力资源管理；采购控制情况，内部审核，环境和职业健康安全运行控制等。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0-17:00</w:t>
            </w:r>
          </w:p>
          <w:p>
            <w:pPr>
              <w:pStyle w:val="2"/>
            </w:pP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工程部</w:t>
            </w:r>
            <w:r>
              <w:rPr>
                <w:rFonts w:hint="eastAsia" w:ascii="宋体" w:hAnsi="宋体"/>
                <w:sz w:val="18"/>
                <w:szCs w:val="22"/>
                <w:highlight w:val="none"/>
                <w:lang w:val="en-US" w:eastAsia="zh-CN"/>
              </w:rPr>
              <w:t>(含临时场所）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/6.2/7.1.4/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E:6.1.2/8.1/8/2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园林绿化服务控制情况、服务记录，以及服务过程中的环境、职业健康安全管理情况的控制等</w:t>
            </w:r>
          </w:p>
          <w:p>
            <w:pPr>
              <w:rPr>
                <w:rFonts w:hint="eastAsia" w:ascii="宋体" w:hAnsi="宋体"/>
                <w:sz w:val="18"/>
                <w:szCs w:val="22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pStyle w:val="2"/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E:</w:t>
            </w:r>
            <w:r>
              <w:rPr>
                <w:rFonts w:hint="eastAsia" w:ascii="宋体" w:hAnsi="宋体"/>
                <w:sz w:val="18"/>
                <w:szCs w:val="22"/>
              </w:rPr>
              <w:t>5.3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22"/>
              </w:rPr>
              <w:t>6.2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 xml:space="preserve"> Q:7.1.3/7.1.5/7.1.6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园林绿化服务控制情况、服务记录，以及服务过程中的环境、职业健康安全管理情况的控制等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2020.6.24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22"/>
              </w:rPr>
              <w:t>:00</w:t>
            </w:r>
          </w:p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工程部</w:t>
            </w:r>
            <w:r>
              <w:rPr>
                <w:rFonts w:hint="eastAsia" w:ascii="宋体" w:hAnsi="宋体"/>
                <w:sz w:val="18"/>
                <w:szCs w:val="22"/>
                <w:highlight w:val="none"/>
                <w:lang w:val="en-US" w:eastAsia="zh-CN"/>
              </w:rPr>
              <w:t>(含临时场所）</w:t>
            </w:r>
          </w:p>
        </w:tc>
        <w:tc>
          <w:tcPr>
            <w:tcW w:w="5397" w:type="dxa"/>
            <w:gridSpan w:val="2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继续审核工程部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61</w:t>
            </w:r>
            <w:r>
              <w:rPr>
                <w:rFonts w:hint="eastAsia" w:ascii="宋体" w:hAnsi="宋体"/>
                <w:sz w:val="18"/>
              </w:rPr>
              <w:t>:30-1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22621"/>
    <w:rsid w:val="000401FF"/>
    <w:rsid w:val="000D7C6A"/>
    <w:rsid w:val="00142450"/>
    <w:rsid w:val="00154C80"/>
    <w:rsid w:val="001B6A55"/>
    <w:rsid w:val="0021618A"/>
    <w:rsid w:val="002924E8"/>
    <w:rsid w:val="002B4D1C"/>
    <w:rsid w:val="002C412E"/>
    <w:rsid w:val="002D1483"/>
    <w:rsid w:val="00312BF6"/>
    <w:rsid w:val="00320F97"/>
    <w:rsid w:val="00375AA8"/>
    <w:rsid w:val="00391718"/>
    <w:rsid w:val="00396946"/>
    <w:rsid w:val="003B06C0"/>
    <w:rsid w:val="003F47A7"/>
    <w:rsid w:val="00413E8D"/>
    <w:rsid w:val="004965A1"/>
    <w:rsid w:val="004A6222"/>
    <w:rsid w:val="004B01F1"/>
    <w:rsid w:val="004F4EE1"/>
    <w:rsid w:val="00540D44"/>
    <w:rsid w:val="00546E12"/>
    <w:rsid w:val="0058463E"/>
    <w:rsid w:val="00591649"/>
    <w:rsid w:val="0059301B"/>
    <w:rsid w:val="005D7B09"/>
    <w:rsid w:val="0074078E"/>
    <w:rsid w:val="00785B94"/>
    <w:rsid w:val="007B5C2D"/>
    <w:rsid w:val="007C7896"/>
    <w:rsid w:val="00807D4F"/>
    <w:rsid w:val="0084069A"/>
    <w:rsid w:val="00864946"/>
    <w:rsid w:val="008E3402"/>
    <w:rsid w:val="00927660"/>
    <w:rsid w:val="00965EA7"/>
    <w:rsid w:val="00970FD9"/>
    <w:rsid w:val="00990512"/>
    <w:rsid w:val="009F212E"/>
    <w:rsid w:val="00A41B6A"/>
    <w:rsid w:val="00A54447"/>
    <w:rsid w:val="00A57743"/>
    <w:rsid w:val="00A750C8"/>
    <w:rsid w:val="00A76F2C"/>
    <w:rsid w:val="00A77DC1"/>
    <w:rsid w:val="00AC572E"/>
    <w:rsid w:val="00AD548C"/>
    <w:rsid w:val="00AE2319"/>
    <w:rsid w:val="00B3470D"/>
    <w:rsid w:val="00B94004"/>
    <w:rsid w:val="00BA4B12"/>
    <w:rsid w:val="00BD25C6"/>
    <w:rsid w:val="00BD2738"/>
    <w:rsid w:val="00BD72F2"/>
    <w:rsid w:val="00C27719"/>
    <w:rsid w:val="00C31283"/>
    <w:rsid w:val="00C3775A"/>
    <w:rsid w:val="00C37CD0"/>
    <w:rsid w:val="00C73F66"/>
    <w:rsid w:val="00D5211F"/>
    <w:rsid w:val="00D56519"/>
    <w:rsid w:val="00E05BDE"/>
    <w:rsid w:val="00E416F9"/>
    <w:rsid w:val="00E87A92"/>
    <w:rsid w:val="00F0259B"/>
    <w:rsid w:val="00F07C02"/>
    <w:rsid w:val="00F61557"/>
    <w:rsid w:val="02BD147A"/>
    <w:rsid w:val="0A0D43B3"/>
    <w:rsid w:val="0E2651CF"/>
    <w:rsid w:val="109D554F"/>
    <w:rsid w:val="126A5672"/>
    <w:rsid w:val="1271266D"/>
    <w:rsid w:val="12741572"/>
    <w:rsid w:val="1B573D84"/>
    <w:rsid w:val="1CB10D60"/>
    <w:rsid w:val="2758502B"/>
    <w:rsid w:val="2FA62DB5"/>
    <w:rsid w:val="32CE4F77"/>
    <w:rsid w:val="33CC7AD4"/>
    <w:rsid w:val="3FD43424"/>
    <w:rsid w:val="532707A7"/>
    <w:rsid w:val="5419345D"/>
    <w:rsid w:val="558C2CE4"/>
    <w:rsid w:val="56AD6B05"/>
    <w:rsid w:val="5A04490C"/>
    <w:rsid w:val="5BC66A10"/>
    <w:rsid w:val="623976CE"/>
    <w:rsid w:val="633920B9"/>
    <w:rsid w:val="640330A1"/>
    <w:rsid w:val="6E0A50FB"/>
    <w:rsid w:val="6F3163EA"/>
    <w:rsid w:val="720F6E30"/>
    <w:rsid w:val="74CD117F"/>
    <w:rsid w:val="7866584D"/>
    <w:rsid w:val="7F480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410</Words>
  <Characters>2342</Characters>
  <Lines>19</Lines>
  <Paragraphs>5</Paragraphs>
  <TotalTime>3</TotalTime>
  <ScaleCrop>false</ScaleCrop>
  <LinksUpToDate>false</LinksUpToDate>
  <CharactersWithSpaces>2747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2020-06-26T10:04:24Z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