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重庆创精温锻成型有限公司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10972-2024-E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2024年09月13日 上午至2024年09月14日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2024-09-13上午至2024-09-14上午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重庆创精温锻成型有限公司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