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翼祥蓝天航空地面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9 8:30:00下午至2024-09-0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