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天津翼祥蓝天航空地面服务有限公司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2024年09月10日 下午至2024年09月13日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吕一平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