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安徽太主科技发展有限公司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10945-2024-QEO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2024年10月10日 上午至2024年10月12日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2024-10-09 8:30:00上午至2024-10-09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安徽太主科技发展有限公司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