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邢台兴亿橡塑制品有限公司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10976-2024-Q</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河北省邢台市巨鹿县河北巨鹿经济开发区邢德路与元泽路交叉口南行30米路东</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河北省邢台市巨鹿县工业园内红旗船舶配件有限公司院内</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李兴云</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13933701992</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13933701992</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18</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上午至上午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0.5</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GB/T19001-2016/ISO9001:2015</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橡塑制品的生产（需资质许可除外）</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14.01.02;14.02.04</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徐红英</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2024-N1QMS-4034524</w:t>
            </w:r>
          </w:p>
        </w:tc>
        <w:tc>
          <w:tcPr>
            <w:tcW w:w="3826" w:type="dxa"/>
            <w:gridSpan w:val="9"/>
            <w:vAlign w:val="center"/>
          </w:tcPr>
          <w:p w:rsidR="00920E95">
            <w:pPr>
              <w:jc w:val="center"/>
              <w:rPr>
                <w:sz w:val="21"/>
                <w:szCs w:val="21"/>
              </w:rPr>
            </w:pPr>
            <w:r>
              <w:rPr>
                <w:sz w:val="21"/>
                <w:szCs w:val="21"/>
              </w:rPr>
              <w:t>14.01.02,14.02.04</w:t>
            </w:r>
          </w:p>
        </w:tc>
        <w:tc>
          <w:tcPr>
            <w:tcW w:w="1560" w:type="dxa"/>
            <w:gridSpan w:val="2"/>
            <w:vAlign w:val="center"/>
          </w:tcPr>
          <w:p w:rsidR="00920E95">
            <w:pPr>
              <w:jc w:val="center"/>
              <w:rPr>
                <w:sz w:val="21"/>
                <w:szCs w:val="21"/>
              </w:rPr>
            </w:pPr>
            <w:r>
              <w:rPr>
                <w:sz w:val="21"/>
                <w:szCs w:val="21"/>
              </w:rPr>
              <w:t>13513377935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夏僧道</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2024-09-06</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