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四川省恒屹然商贸有限公司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马焕秋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2024年09月16日 上午至2024年09月16日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吴虹谷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