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CA6BC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6D98B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424A7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08C667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四川省恒屹然商贸有限公司</w:t>
            </w:r>
            <w:bookmarkEnd w:id="0"/>
          </w:p>
        </w:tc>
        <w:tc>
          <w:tcPr>
            <w:tcW w:w="1134" w:type="dxa"/>
            <w:vAlign w:val="center"/>
          </w:tcPr>
          <w:p w14:paraId="341C43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A50BDDB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1" w:name="合同编号"/>
            <w:r>
              <w:rPr>
                <w:sz w:val="21"/>
                <w:szCs w:val="21"/>
              </w:rPr>
              <w:t>20511-2024-QEOF</w:t>
            </w:r>
            <w:bookmarkEnd w:id="1"/>
            <w:r>
              <w:rPr>
                <w:rFonts w:hint="eastAsia"/>
                <w:sz w:val="21"/>
                <w:szCs w:val="21"/>
                <w:lang w:val="en-US" w:eastAsia="zh-CN"/>
              </w:rPr>
              <w:t>-F</w:t>
            </w:r>
          </w:p>
        </w:tc>
      </w:tr>
      <w:tr w14:paraId="1E854F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A8161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AD6C44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四川省绵阳市经开区塘汛街道友谊村7社</w:t>
            </w:r>
            <w:bookmarkEnd w:id="2"/>
          </w:p>
        </w:tc>
      </w:tr>
      <w:tr w14:paraId="52C44D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11B5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CD1BA0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四川省绵阳市经开区塘汛街道友谊村7社</w:t>
            </w:r>
            <w:bookmarkEnd w:id="3"/>
          </w:p>
        </w:tc>
      </w:tr>
      <w:tr w14:paraId="6851E9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917A9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30C851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吴虹谷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012C8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2042C2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13309016053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10EF66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625275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13309016053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968FE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5F609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81516A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0EDF0C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B2CDD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F493CC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12D135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C957E1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AE899F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F13917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6EAB45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41AA3DF">
            <w:pPr>
              <w:rPr>
                <w:sz w:val="21"/>
                <w:szCs w:val="21"/>
              </w:rPr>
            </w:pPr>
          </w:p>
        </w:tc>
      </w:tr>
      <w:tr w14:paraId="73767B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DA2FC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32FA2AB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2024-07-15 8:00:00上午至</w:t>
            </w:r>
            <w:bookmarkEnd w:id="8"/>
            <w:r>
              <w:rPr>
                <w:sz w:val="21"/>
                <w:szCs w:val="21"/>
              </w:rPr>
              <w:t xml:space="preserve">2024-07-15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sz w:val="21"/>
                <w:szCs w:val="21"/>
              </w:rPr>
              <w:t>:00:00</w:t>
            </w:r>
          </w:p>
        </w:tc>
        <w:tc>
          <w:tcPr>
            <w:tcW w:w="1457" w:type="dxa"/>
            <w:gridSpan w:val="5"/>
            <w:vAlign w:val="center"/>
          </w:tcPr>
          <w:p w14:paraId="72F088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C0AE70D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1.0</w:t>
            </w:r>
          </w:p>
        </w:tc>
      </w:tr>
      <w:tr w14:paraId="38F232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CBC0C0E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968CFC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49E871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80FA4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9CFD3F0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19424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606405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B3171C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595DD8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9F152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A552DA5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74CA02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2E94D3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17E7FE9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88864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4AB46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53D75C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97734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85E063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78BB5A0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  <w:bookmarkEnd w:id="21"/>
          </w:p>
        </w:tc>
      </w:tr>
      <w:tr w14:paraId="7779FE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55A446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9EE6BC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04F00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9EF88B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DFEF01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BE9717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551276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B51C45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70ED344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68807F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E8E727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A009B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FE532F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D6E2A8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位于四川省绵阳市经开区塘汛街道友谊村7社的四川省恒屹然商贸有限公司的预包装食品销售(含冷藏冷冻食品销售)，散装食品销售（含冷藏冷冻食品销售），特殊食品销售(保健食品销售)</w:t>
            </w:r>
            <w:bookmarkEnd w:id="22"/>
          </w:p>
        </w:tc>
      </w:tr>
      <w:tr w14:paraId="56C523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2C0CA9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7C803B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FI-2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2943F9C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862A02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6F02C2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282E9E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A6C1C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3D874F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31322F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338C40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7E635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4A0D438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41D4188B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115430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FA7B0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D7D13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54DCB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4829F0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52D442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30C6C3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马焕秋</w:t>
            </w:r>
          </w:p>
        </w:tc>
        <w:tc>
          <w:tcPr>
            <w:tcW w:w="850" w:type="dxa"/>
            <w:vAlign w:val="center"/>
          </w:tcPr>
          <w:p w14:paraId="54B63C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4A98FDD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2023-N1FSMS-1296764</w:t>
            </w:r>
          </w:p>
        </w:tc>
        <w:tc>
          <w:tcPr>
            <w:tcW w:w="3826" w:type="dxa"/>
            <w:gridSpan w:val="9"/>
            <w:vAlign w:val="center"/>
          </w:tcPr>
          <w:p w14:paraId="70F723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FI-2</w:t>
            </w:r>
          </w:p>
        </w:tc>
        <w:tc>
          <w:tcPr>
            <w:tcW w:w="1560" w:type="dxa"/>
            <w:gridSpan w:val="2"/>
            <w:vAlign w:val="center"/>
          </w:tcPr>
          <w:p w14:paraId="14251F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15966077050</w:t>
            </w:r>
          </w:p>
        </w:tc>
      </w:tr>
      <w:tr w14:paraId="395AF2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DB329D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978226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3D2A43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黄童彤</w:t>
            </w:r>
          </w:p>
        </w:tc>
        <w:tc>
          <w:tcPr>
            <w:tcW w:w="850" w:type="dxa"/>
            <w:vAlign w:val="center"/>
          </w:tcPr>
          <w:p w14:paraId="3EBD4A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56BA1A4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2024-N1FSMS-1301841</w:t>
            </w:r>
          </w:p>
        </w:tc>
        <w:tc>
          <w:tcPr>
            <w:tcW w:w="3826" w:type="dxa"/>
            <w:gridSpan w:val="9"/>
            <w:vAlign w:val="center"/>
          </w:tcPr>
          <w:p w14:paraId="1D5479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FI-2</w:t>
            </w:r>
          </w:p>
        </w:tc>
        <w:tc>
          <w:tcPr>
            <w:tcW w:w="1560" w:type="dxa"/>
            <w:gridSpan w:val="2"/>
            <w:vAlign w:val="center"/>
          </w:tcPr>
          <w:p w14:paraId="2A2CBF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13903981345</w:t>
            </w:r>
          </w:p>
        </w:tc>
      </w:tr>
      <w:tr w14:paraId="31FB2F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32FDE3A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E7D8B4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4D29518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809C4A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5A873F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2024-09-03</w:t>
            </w:r>
            <w:bookmarkEnd w:id="26"/>
          </w:p>
        </w:tc>
        <w:tc>
          <w:tcPr>
            <w:tcW w:w="5386" w:type="dxa"/>
            <w:gridSpan w:val="11"/>
          </w:tcPr>
          <w:p w14:paraId="7F29F13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9546984">
            <w:pPr>
              <w:rPr>
                <w:sz w:val="21"/>
                <w:szCs w:val="21"/>
              </w:rPr>
            </w:pPr>
          </w:p>
          <w:p w14:paraId="0E249540">
            <w:pPr>
              <w:rPr>
                <w:sz w:val="21"/>
                <w:szCs w:val="21"/>
              </w:rPr>
            </w:pPr>
          </w:p>
          <w:p w14:paraId="7D84E8F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359726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87754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E0DA8D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5D6E40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AD0D46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0C8D53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195F32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B57931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D559E6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859032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8177AA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51C4D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8C983A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340EA0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E6F6A69">
      <w:pPr>
        <w:pStyle w:val="2"/>
      </w:pPr>
    </w:p>
    <w:p w14:paraId="155521DC">
      <w:pPr>
        <w:pStyle w:val="2"/>
      </w:pPr>
    </w:p>
    <w:p w14:paraId="5AF0990E">
      <w:pPr>
        <w:pStyle w:val="2"/>
      </w:pPr>
    </w:p>
    <w:p w14:paraId="3DAD3F74">
      <w:pPr>
        <w:pStyle w:val="2"/>
      </w:pPr>
    </w:p>
    <w:p w14:paraId="66861FC5">
      <w:pPr>
        <w:pStyle w:val="2"/>
      </w:pPr>
    </w:p>
    <w:p w14:paraId="5433F0C4">
      <w:pPr>
        <w:pStyle w:val="2"/>
      </w:pPr>
    </w:p>
    <w:p w14:paraId="15CEBF3D">
      <w:pPr>
        <w:pStyle w:val="2"/>
      </w:pPr>
    </w:p>
    <w:p w14:paraId="316F14CC">
      <w:pPr>
        <w:pStyle w:val="2"/>
      </w:pPr>
    </w:p>
    <w:p w14:paraId="49E66FE0">
      <w:pPr>
        <w:pStyle w:val="2"/>
      </w:pPr>
    </w:p>
    <w:p w14:paraId="05922C3A">
      <w:pPr>
        <w:pStyle w:val="2"/>
      </w:pPr>
    </w:p>
    <w:p w14:paraId="7DD84A85">
      <w:pPr>
        <w:pStyle w:val="2"/>
      </w:pPr>
    </w:p>
    <w:p w14:paraId="0522CABA">
      <w:pPr>
        <w:pStyle w:val="2"/>
      </w:pPr>
    </w:p>
    <w:p w14:paraId="700BA48F">
      <w:pPr>
        <w:pStyle w:val="2"/>
      </w:pPr>
    </w:p>
    <w:p w14:paraId="59CCF506">
      <w:pPr>
        <w:pStyle w:val="2"/>
      </w:pPr>
    </w:p>
    <w:p w14:paraId="1EA54791">
      <w:pPr>
        <w:pStyle w:val="2"/>
      </w:pPr>
    </w:p>
    <w:p w14:paraId="0EC49B13">
      <w:pPr>
        <w:pStyle w:val="2"/>
      </w:pPr>
    </w:p>
    <w:p w14:paraId="12E1C358">
      <w:pPr>
        <w:pStyle w:val="2"/>
      </w:pPr>
    </w:p>
    <w:p w14:paraId="2F9B49EE">
      <w:pPr>
        <w:pStyle w:val="2"/>
      </w:pPr>
    </w:p>
    <w:p w14:paraId="24AF1AA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EF3DF4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8EED9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1769C4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90A160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4B129A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BC15B2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642E2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0B17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99D2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E96B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FEAF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2BB5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A273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96FA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08F7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C51D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AEFF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9EB2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ED5C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CDF6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595F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F063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558D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2C2A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BBBC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70C8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9DAC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D2EB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7003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084A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5A22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6501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4121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AE3E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36A8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347B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0E11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4C6D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6DAF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1E86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7FAF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01A1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A17C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E041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B38F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AF87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9798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E0ED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52E7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A43F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F7BF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FCB9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5488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B199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15E6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7D6D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21BB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2324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DFFB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984D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3548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A1FD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A29C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17C7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D721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F0D6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D7FE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1AE20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E7D9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E98D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179A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A828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F3A9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F802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C9C5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5CC9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374A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EC0E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9821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876D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EA3F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13E3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C88A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FFEB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24DF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FED7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32D6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E85C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4D08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1C6F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71CD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9063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564A54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593B45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30346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F2F7B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09690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592344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B69EE7C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6187D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5B936E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26CC93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0466F2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361D3B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688FB0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99DF6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A0576F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D3167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BFD2F2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CFB2D3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40E947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1202</Words>
  <Characters>1384</Characters>
  <Lines>11</Lines>
  <Paragraphs>3</Paragraphs>
  <TotalTime>3</TotalTime>
  <ScaleCrop>false</ScaleCrop>
  <LinksUpToDate>false</LinksUpToDate>
  <CharactersWithSpaces>1431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2024-09-05T14:06:10Z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2052-12.1.0.17857</vt:lpwstr>
  </property>
</Properties>
</file>