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四川省交通物资有限责任公司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20654-2024-QEO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2024年09月10日 下午至2024年09月12日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2024-09-09 14:00:00下午至2024-09-09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四川省交通物资有限责任公司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