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交通物资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0日 下午至2024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小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