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省交通物资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10日 下午至2024年09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徐小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