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济南唯诚家具有限公司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10958-2024-QEO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2024年09月09日 上午至2024年09月11日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2024-09-08 8:00:00上午至2024-09-08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济南唯诚家具有限公司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